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CAPAIAN PEMBELAJARAN</w:t>
      </w:r>
    </w:p>
    <w:p w:rsidR="00000000" w:rsidDel="00000000" w:rsidP="00000000" w:rsidRDefault="00000000" w:rsidRPr="00000000" w14:paraId="00000002">
      <w:pPr>
        <w:spacing w:after="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MATA PELAJARAN PROYEK IPAS SMK/MAK FASE E</w:t>
      </w:r>
    </w:p>
    <w:p w:rsidR="00000000" w:rsidDel="00000000" w:rsidP="00000000" w:rsidRDefault="00000000" w:rsidRPr="00000000" w14:paraId="00000003">
      <w:pPr>
        <w:spacing w:after="0" w:line="276" w:lineRule="auto"/>
        <w:jc w:val="center"/>
        <w:rPr>
          <w:rFonts w:ascii="Times New Roman" w:cs="Times New Roman" w:eastAsia="Times New Roman" w:hAnsi="Times New Roman"/>
          <w:b w:val="1"/>
          <w:sz w:val="24"/>
          <w:szCs w:val="24"/>
        </w:rPr>
      </w:pPr>
      <w:r w:rsidDel="00000000" w:rsidR="00000000" w:rsidRPr="00000000">
        <w:rPr>
          <w:rtl w:val="0"/>
        </w:rPr>
      </w:r>
    </w:p>
    <w:tbl>
      <w:tblPr>
        <w:tblStyle w:val="Table1"/>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2518"/>
        <w:gridCol w:w="6662"/>
        <w:tblGridChange w:id="0">
          <w:tblGrid>
            <w:gridCol w:w="2518"/>
            <w:gridCol w:w="6662"/>
          </w:tblGrid>
        </w:tblGridChange>
      </w:tblGrid>
      <w:tr>
        <w:trPr>
          <w:cantSplit w:val="0"/>
          <w:tblHeader w:val="1"/>
        </w:trPr>
        <w:tc>
          <w:tcPr/>
          <w:p w:rsidR="00000000" w:rsidDel="00000000" w:rsidP="00000000" w:rsidRDefault="00000000" w:rsidRPr="00000000" w14:paraId="00000004">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ASPEK</w:t>
            </w:r>
          </w:p>
        </w:tc>
        <w:tc>
          <w:tcPr/>
          <w:p w:rsidR="00000000" w:rsidDel="00000000" w:rsidP="00000000" w:rsidRDefault="00000000" w:rsidRPr="00000000" w14:paraId="00000005">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DESKRIPSI</w:t>
            </w:r>
          </w:p>
        </w:tc>
      </w:tr>
      <w:tr>
        <w:trPr>
          <w:cantSplit w:val="0"/>
          <w:tblHeader w:val="0"/>
        </w:trPr>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06">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Makhluk Hidup dan Lingkungannya</w:t>
            </w:r>
          </w:p>
        </w:tc>
        <w:tc>
          <w:tcPr>
            <w:tcBorders>
              <w:top w:color="000000" w:space="0" w:sz="0" w:val="nil"/>
              <w:bottom w:color="000000" w:space="0" w:sz="0" w:val="nil"/>
              <w:right w:color="000000" w:space="0" w:sz="0" w:val="nil"/>
            </w:tcBorders>
          </w:tcPr>
          <w:p w:rsidR="00000000" w:rsidDel="00000000" w:rsidP="00000000" w:rsidRDefault="00000000" w:rsidRPr="00000000" w14:paraId="0000000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ini meliputi keterkaitan antara makhluk hidup yang terdiri atas manusia, tumbuhan, dan hewan yang saling bergantung kepada lingkungannya, baik berupa tanah, air, maupun energi. Hubungan makhluk hidup dan lingkungannya dapat digambarkan sebagai individu - populasi - komunitas - ekosistem - biosfer. Pertumbuhan dan perkembangan makhluk hidup.</w:t>
            </w:r>
          </w:p>
        </w:tc>
      </w:tr>
      <w:tr>
        <w:trPr>
          <w:cantSplit w:val="0"/>
          <w:tblHeader w:val="0"/>
        </w:trPr>
        <w:tc>
          <w:tcPr>
            <w:vAlign w:val="center"/>
          </w:tcPr>
          <w:p w:rsidR="00000000" w:rsidDel="00000000" w:rsidP="00000000" w:rsidRDefault="00000000" w:rsidRPr="00000000" w14:paraId="00000008">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Zat dan</w:t>
            </w:r>
          </w:p>
          <w:p w:rsidR="00000000" w:rsidDel="00000000" w:rsidP="00000000" w:rsidRDefault="00000000" w:rsidRPr="00000000" w14:paraId="0000000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Perubahannya</w:t>
            </w:r>
          </w:p>
        </w:tc>
        <w:tc>
          <w:tcPr/>
          <w:p w:rsidR="00000000" w:rsidDel="00000000" w:rsidP="00000000" w:rsidRDefault="00000000" w:rsidRPr="00000000" w14:paraId="0000000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ini meliputi jenis dan sifat zat yang dibedakan secara kimia dan fisika, ciri-ciri dari perubahan zat secara fisika, kimia dan biologi, serta unsur senyawa campuran. Berbagai jenis zat dapat dibedakan dari sifat dan perubahan secara fisika dan kimia. Zat dapat tersusun atas unsur, senyawa, dan campuran yang dalam kehidupan sehari-hari dapat ditinjau secara perspektif ekonomi kreatif dan sosial.</w:t>
            </w:r>
          </w:p>
        </w:tc>
      </w:tr>
      <w:tr>
        <w:trPr>
          <w:cantSplit w:val="0"/>
          <w:tblHeader w:val="0"/>
        </w:trPr>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0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Energi dan</w:t>
            </w:r>
          </w:p>
          <w:p w:rsidR="00000000" w:rsidDel="00000000" w:rsidP="00000000" w:rsidRDefault="00000000" w:rsidRPr="00000000" w14:paraId="0000000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Perubahannya</w:t>
            </w:r>
          </w:p>
        </w:tc>
        <w:tc>
          <w:tcPr>
            <w:tcBorders>
              <w:top w:color="000000" w:space="0" w:sz="0" w:val="nil"/>
              <w:bottom w:color="000000" w:space="0" w:sz="0" w:val="nil"/>
              <w:right w:color="000000" w:space="0" w:sz="0" w:val="nil"/>
            </w:tcBorders>
          </w:tcPr>
          <w:p w:rsidR="00000000" w:rsidDel="00000000" w:rsidP="00000000" w:rsidRDefault="00000000" w:rsidRPr="00000000" w14:paraId="0000000D">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ini meliputi dasar-dasar besaran dan pengukuran, energi dan perubahannya berkaitan dengan segala sesuatu yang mampu membuat sebuah benda untuk melakukan sebuah usaha dan bentuk. Energi dan perubahannya mencakup perubahan energi kimia, listrik, panas, dan mekanik serta energi terbarukan.</w:t>
            </w:r>
          </w:p>
        </w:tc>
      </w:tr>
      <w:tr>
        <w:trPr>
          <w:cantSplit w:val="0"/>
          <w:tblHeader w:val="0"/>
        </w:trPr>
        <w:tc>
          <w:tcPr>
            <w:vAlign w:val="center"/>
          </w:tcPr>
          <w:p w:rsidR="00000000" w:rsidDel="00000000" w:rsidP="00000000" w:rsidRDefault="00000000" w:rsidRPr="00000000" w14:paraId="0000000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Bumi dan Antariksa</w:t>
            </w:r>
          </w:p>
        </w:tc>
        <w:tc>
          <w:tcPr/>
          <w:p w:rsidR="00000000" w:rsidDel="00000000" w:rsidP="00000000" w:rsidRDefault="00000000" w:rsidRPr="00000000" w14:paraId="0000000F">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bumi dan antariksa berkaitan dengan materi gravitasi universal. Struktur Bumi yang terdiri atas interior bumi, litosfer, lempeng tektonik, dan gempa bumi. Struktur bumi meliputi hidrosfer, atmosfer, dan medan magnet bumi. Materi ini juga mencakup iklim, cuaca, musim, perubahan iklim, serta mitigasi bencana.</w:t>
            </w:r>
          </w:p>
        </w:tc>
      </w:tr>
      <w:tr>
        <w:trPr>
          <w:cantSplit w:val="0"/>
          <w:tblHeader w:val="0"/>
        </w:trPr>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1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Keruangan dan</w:t>
            </w:r>
          </w:p>
          <w:p w:rsidR="00000000" w:rsidDel="00000000" w:rsidP="00000000" w:rsidRDefault="00000000" w:rsidRPr="00000000" w14:paraId="0000001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konektivitas Antarruang dan Waktu</w:t>
            </w:r>
          </w:p>
        </w:tc>
        <w:tc>
          <w:tcPr>
            <w:tcBorders>
              <w:top w:color="000000" w:space="0" w:sz="0" w:val="nil"/>
              <w:bottom w:color="000000" w:space="0" w:sz="0" w:val="nil"/>
              <w:right w:color="000000" w:space="0" w:sz="0" w:val="nil"/>
            </w:tcBorders>
          </w:tcPr>
          <w:p w:rsidR="00000000" w:rsidDel="00000000" w:rsidP="00000000" w:rsidRDefault="00000000" w:rsidRPr="00000000" w14:paraId="00000012">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ini berkaitan dengan pemahaman terhadap kondisi sosial dan lingkungan alam dalam konteks lokal dan regional, nasional, hingga global. Selain itu, aspek ini juga terkait dengan pembelajaran tentang kondisi geografis Indonesia dan pengaruhnya terhadap aktivitas sosial, ekonomi, dan politik. Mempelajari konektivitas dan interaksi, mengasah kemampuan berpikir kritis, memahami efek sebab dan akibat.</w:t>
            </w:r>
          </w:p>
        </w:tc>
      </w:tr>
      <w:tr>
        <w:trPr>
          <w:cantSplit w:val="0"/>
          <w:tblHeader w:val="0"/>
        </w:trPr>
        <w:tc>
          <w:tcPr>
            <w:vAlign w:val="center"/>
          </w:tcPr>
          <w:p w:rsidR="00000000" w:rsidDel="00000000" w:rsidP="00000000" w:rsidRDefault="00000000" w:rsidRPr="00000000" w14:paraId="00000013">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Interaksi,</w:t>
            </w:r>
          </w:p>
          <w:p w:rsidR="00000000" w:rsidDel="00000000" w:rsidP="00000000" w:rsidRDefault="00000000" w:rsidRPr="00000000" w14:paraId="00000014">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Komunikasi,</w:t>
            </w:r>
          </w:p>
          <w:p w:rsidR="00000000" w:rsidDel="00000000" w:rsidP="00000000" w:rsidRDefault="00000000" w:rsidRPr="00000000" w14:paraId="00000015">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Sosialisasi, Institusi Sosial, dan Dinamika</w:t>
            </w:r>
          </w:p>
          <w:p w:rsidR="00000000" w:rsidDel="00000000" w:rsidP="00000000" w:rsidRDefault="00000000" w:rsidRPr="00000000" w14:paraId="00000016">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Sosial</w:t>
            </w:r>
          </w:p>
        </w:tc>
        <w:tc>
          <w:tcPr/>
          <w:p w:rsidR="00000000" w:rsidDel="00000000" w:rsidP="00000000" w:rsidRDefault="00000000" w:rsidRPr="00000000" w14:paraId="00000017">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ini berkaitan dengan pembentukan identitas diri, merefleksikan keberadaan diri di tengah keberagaman dan kelompok yang berbeda-beda, serta mempelajari dan menjalankan peran sebagai warga Indonesia dan bagian dari warga dunia. Mempelajari tentang interaksi dan institusi sosial, peluang dan tantangannya, mempelajari dinamika/problematika sosial, faktor penyebab dan solusinya untuk mewujudkan pembangunan berkelanjutan bagi kemaslahatan manusia dan bumi.</w:t>
            </w:r>
          </w:p>
        </w:tc>
      </w:tr>
      <w:tr>
        <w:trPr>
          <w:cantSplit w:val="0"/>
          <w:tblHeader w:val="0"/>
        </w:trPr>
        <w:tc>
          <w:tcPr>
            <w:tcBorders>
              <w:top w:color="000000" w:space="0" w:sz="0" w:val="nil"/>
              <w:left w:color="000000" w:space="0" w:sz="0" w:val="nil"/>
              <w:bottom w:color="000000" w:space="0" w:sz="0" w:val="nil"/>
            </w:tcBorders>
            <w:vAlign w:val="center"/>
          </w:tcPr>
          <w:p w:rsidR="00000000" w:rsidDel="00000000" w:rsidP="00000000" w:rsidRDefault="00000000" w:rsidRPr="00000000" w14:paraId="00000018">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Perilaku Ekonomi</w:t>
            </w:r>
          </w:p>
          <w:p w:rsidR="00000000" w:rsidDel="00000000" w:rsidP="00000000" w:rsidRDefault="00000000" w:rsidRPr="00000000" w14:paraId="0000001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dan Kesejahteraan</w:t>
            </w:r>
          </w:p>
        </w:tc>
        <w:tc>
          <w:tcPr>
            <w:tcBorders>
              <w:top w:color="000000" w:space="0" w:sz="0" w:val="nil"/>
              <w:bottom w:color="000000" w:space="0" w:sz="0" w:val="nil"/>
              <w:right w:color="000000" w:space="0" w:sz="0" w:val="nil"/>
            </w:tcBorders>
          </w:tcPr>
          <w:p w:rsidR="00000000" w:rsidDel="00000000" w:rsidP="00000000" w:rsidRDefault="00000000" w:rsidRPr="00000000" w14:paraId="0000001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Aspek ini berkaitan tentang peran diri, masyarakat, serta negara dalam memenuhi kebutuhan bersama. Menganalisis faktor-faktor penyebab kelangkaan, permintaan, penawaran, harga pasar, bentuk-bentuk pasar, serta inflasi. Mengidentifikasi peran lembaga keuangan, nilai, serta fungsi uang konvensional dan digital. Mendeskripsikan pengelolaan, sumber-sumber pendapatan dan pengeluaran keuangan keluarga, perusahaan serta negara. Mengidentifikasi hak dan kewajiban dalam jasa keuangan. Aspek ini menjadi salah satu ruang berlatih bagi peserta didik untuk memberikan kontribusi ke masyarakat, memenuhi kebutuhan hidup di tingkat lokal namun dalam perspektif global.</w:t>
            </w:r>
          </w:p>
        </w:tc>
      </w:tr>
    </w:tbl>
    <w:p w:rsidR="00000000" w:rsidDel="00000000" w:rsidP="00000000" w:rsidRDefault="00000000" w:rsidRPr="00000000" w14:paraId="0000001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1C">
      <w:pPr>
        <w:spacing w:line="276" w:lineRule="auto"/>
        <w:rPr>
          <w:rFonts w:ascii="Times New Roman" w:cs="Times New Roman" w:eastAsia="Times New Roman" w:hAnsi="Times New Roman"/>
          <w:color w:val="000000"/>
          <w:sz w:val="24"/>
          <w:szCs w:val="24"/>
        </w:rPr>
      </w:pPr>
      <w:r w:rsidDel="00000000" w:rsidR="00000000" w:rsidRPr="00000000">
        <w:rPr>
          <w:rtl w:val="0"/>
        </w:rPr>
      </w:r>
    </w:p>
    <w:tbl>
      <w:tblPr>
        <w:tblStyle w:val="Table2"/>
        <w:tblW w:w="918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A0"/>
      </w:tblPr>
      <w:tblGrid>
        <w:gridCol w:w="2518"/>
        <w:gridCol w:w="6662"/>
        <w:tblGridChange w:id="0">
          <w:tblGrid>
            <w:gridCol w:w="2518"/>
            <w:gridCol w:w="6662"/>
          </w:tblGrid>
        </w:tblGridChange>
      </w:tblGrid>
      <w:tr>
        <w:trPr>
          <w:cantSplit w:val="0"/>
          <w:tblHeader w:val="0"/>
        </w:trPr>
        <w:tc>
          <w:tcPr>
            <w:tcBorders>
              <w:bottom w:color="000000" w:space="0" w:sz="4" w:val="single"/>
            </w:tcBorders>
          </w:tcPr>
          <w:p w:rsidR="00000000" w:rsidDel="00000000" w:rsidP="00000000" w:rsidRDefault="00000000" w:rsidRPr="00000000" w14:paraId="0000001D">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ELEMEN</w:t>
            </w:r>
          </w:p>
        </w:tc>
        <w:tc>
          <w:tcPr>
            <w:tcBorders>
              <w:bottom w:color="000000" w:space="0" w:sz="4" w:val="single"/>
            </w:tcBorders>
          </w:tcPr>
          <w:p w:rsidR="00000000" w:rsidDel="00000000" w:rsidP="00000000" w:rsidRDefault="00000000" w:rsidRPr="00000000" w14:paraId="0000001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CAPAIAN PEMBELAJARAN </w:t>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1F">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Menjelaskan</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Fenomena secara</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Ilmiah</w:t>
            </w:r>
            <w:r w:rsidDel="00000000" w:rsidR="00000000" w:rsidRPr="00000000">
              <w:rPr>
                <w:rtl w:val="0"/>
              </w:rPr>
            </w:r>
          </w:p>
          <w:p w:rsidR="00000000" w:rsidDel="00000000" w:rsidP="00000000" w:rsidRDefault="00000000" w:rsidRPr="00000000" w14:paraId="00000020">
            <w:pPr>
              <w:spacing w:line="276" w:lineRule="auto"/>
              <w:rPr>
                <w:rFonts w:ascii="Times New Roman" w:cs="Times New Roman" w:eastAsia="Times New Roman" w:hAnsi="Times New Roman"/>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1">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zat dan perubahannya; energi dan perubahannya; bumi dan antariksa; keruangan dan konektivitas antarruang dan waktu; interaksi, komunikasi, sosialisasi, institusi sosial dan dinamika sosial; serta perilaku ekonomi dan kesejahteraan. Peserta didik juga mengaitkan fenomena-fenomena tersebut dengan keterampilan teknis pada bidang keahliannya.</w:t>
            </w:r>
            <w:r w:rsidDel="00000000" w:rsidR="00000000" w:rsidRPr="00000000">
              <w:rPr>
                <w:rtl w:val="0"/>
              </w:rPr>
            </w:r>
          </w:p>
        </w:tc>
      </w:tr>
      <w:tr>
        <w:trPr>
          <w:cantSplit w:val="0"/>
          <w:tblHeader w:val="0"/>
        </w:trPr>
        <w:tc>
          <w:tcPr>
            <w:vAlign w:val="center"/>
          </w:tcPr>
          <w:p w:rsidR="00000000" w:rsidDel="00000000" w:rsidP="00000000" w:rsidRDefault="00000000" w:rsidRPr="00000000" w14:paraId="00000022">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Mendesain dan</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Mengevaluasi</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Penyelidikan</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Ilmiah</w:t>
            </w:r>
            <w:r w:rsidDel="00000000" w:rsidR="00000000" w:rsidRPr="00000000">
              <w:rPr>
                <w:rtl w:val="0"/>
              </w:rPr>
            </w:r>
          </w:p>
          <w:p w:rsidR="00000000" w:rsidDel="00000000" w:rsidP="00000000" w:rsidRDefault="00000000" w:rsidRPr="00000000" w14:paraId="00000023">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24">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blHeader w:val="0"/>
        </w:trPr>
        <w:tc>
          <w:tcPr>
            <w:tcBorders>
              <w:top w:color="000000" w:space="0" w:sz="4" w:val="single"/>
              <w:left w:color="000000" w:space="0" w:sz="4" w:val="single"/>
              <w:bottom w:color="000000" w:space="0" w:sz="4" w:val="single"/>
              <w:right w:color="000000" w:space="0" w:sz="4" w:val="single"/>
            </w:tcBorders>
            <w:vAlign w:val="center"/>
          </w:tcPr>
          <w:p w:rsidR="00000000" w:rsidDel="00000000" w:rsidP="00000000" w:rsidRDefault="00000000" w:rsidRPr="00000000" w14:paraId="00000025">
            <w:pPr>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Menerjemahkan</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Data dan Bukti</w:t>
            </w:r>
            <w:r w:rsidDel="00000000" w:rsidR="00000000" w:rsidRPr="00000000">
              <w:rPr>
                <w:rFonts w:ascii="Times New Roman" w:cs="Times New Roman" w:eastAsia="Times New Roman" w:hAnsi="Times New Roman"/>
                <w:color w:val="000000"/>
                <w:sz w:val="24"/>
                <w:szCs w:val="24"/>
                <w:rtl w:val="0"/>
              </w:rPr>
              <w:br w:type="textWrapping"/>
            </w:r>
            <w:r w:rsidDel="00000000" w:rsidR="00000000" w:rsidRPr="00000000">
              <w:rPr>
                <w:rFonts w:ascii="Times New Roman" w:cs="Times New Roman" w:eastAsia="Times New Roman" w:hAnsi="Times New Roman"/>
                <w:b w:val="0"/>
                <w:i w:val="0"/>
                <w:color w:val="000000"/>
                <w:sz w:val="24"/>
                <w:szCs w:val="24"/>
                <w:rtl w:val="0"/>
              </w:rPr>
              <w:t xml:space="preserve">Bukti secara Ilmiah</w:t>
            </w:r>
            <w:r w:rsidDel="00000000" w:rsidR="00000000" w:rsidRPr="00000000">
              <w:rPr>
                <w:rtl w:val="0"/>
              </w:rPr>
            </w:r>
          </w:p>
          <w:p w:rsidR="00000000" w:rsidDel="00000000" w:rsidP="00000000" w:rsidRDefault="00000000" w:rsidRPr="00000000" w14:paraId="00000026">
            <w:pPr>
              <w:rPr>
                <w:rFonts w:ascii="Times New Roman" w:cs="Times New Roman" w:eastAsia="Times New Roman" w:hAnsi="Times New Roman"/>
                <w:b w:val="0"/>
                <w:i w:val="0"/>
                <w:color w:val="000000"/>
                <w:sz w:val="24"/>
                <w:szCs w:val="24"/>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27">
            <w:pPr>
              <w:spacing w:line="276" w:lineRule="auto"/>
              <w:jc w:val="both"/>
              <w:rPr>
                <w:rFonts w:ascii="Times New Roman" w:cs="Times New Roman" w:eastAsia="Times New Roman" w:hAnsi="Times New Roman"/>
                <w:b w:val="0"/>
                <w:i w:val="0"/>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p>
        </w:tc>
      </w:tr>
    </w:tbl>
    <w:p w:rsidR="00000000" w:rsidDel="00000000" w:rsidP="00000000" w:rsidRDefault="00000000" w:rsidRPr="00000000" w14:paraId="0000002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2A">
      <w:pPr>
        <w:spacing w:after="0"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p w:rsidR="00000000" w:rsidDel="00000000" w:rsidP="00000000" w:rsidRDefault="00000000" w:rsidRPr="00000000" w14:paraId="0000002B">
      <w:pPr>
        <w:spacing w:after="0"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MATA PELAJARAN IPAS SMK/MAK FASE E</w:t>
      </w:r>
    </w:p>
    <w:p w:rsidR="00000000" w:rsidDel="00000000" w:rsidP="00000000" w:rsidRDefault="00000000" w:rsidRPr="00000000" w14:paraId="0000002C">
      <w:pPr>
        <w:spacing w:line="276"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2D">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1. Makhluk Hidup dan Lingkungannya</w:t>
      </w:r>
    </w:p>
    <w:p w:rsidR="00000000" w:rsidDel="00000000" w:rsidP="00000000" w:rsidRDefault="00000000" w:rsidRPr="00000000" w14:paraId="0000002E">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02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ciri-ciri makhluk hidup.</w:t>
      </w:r>
    </w:p>
    <w:p w:rsidR="00000000" w:rsidDel="00000000" w:rsidP="00000000" w:rsidRDefault="00000000" w:rsidRPr="00000000" w14:paraId="0000003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makhluk hidup berdasarkan peranannya.</w:t>
      </w:r>
    </w:p>
    <w:p w:rsidR="00000000" w:rsidDel="00000000" w:rsidP="00000000" w:rsidRDefault="00000000" w:rsidRPr="00000000" w14:paraId="00000031">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komponen lingkungan hidup.</w:t>
      </w:r>
    </w:p>
    <w:p w:rsidR="00000000" w:rsidDel="00000000" w:rsidP="00000000" w:rsidRDefault="00000000" w:rsidRPr="00000000" w14:paraId="00000032">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interaksi antarkomponen ekosistem.</w:t>
      </w:r>
    </w:p>
    <w:p w:rsidR="00000000" w:rsidDel="00000000" w:rsidP="00000000" w:rsidRDefault="00000000" w:rsidRPr="00000000" w14:paraId="00000033">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menyimpulkan keterkaitan fenomena alam yang terjadi.</w:t>
      </w:r>
    </w:p>
    <w:p w:rsidR="00000000" w:rsidDel="00000000" w:rsidP="00000000" w:rsidRDefault="00000000" w:rsidRPr="00000000" w14:paraId="00000034">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mengatasi pencemaran lingkungan.</w:t>
      </w:r>
    </w:p>
    <w:p w:rsidR="00000000" w:rsidDel="00000000" w:rsidP="00000000" w:rsidRDefault="00000000" w:rsidRPr="00000000" w14:paraId="00000035">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03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03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03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03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Mandiri</w:t>
      </w:r>
    </w:p>
    <w:p w:rsidR="00000000" w:rsidDel="00000000" w:rsidP="00000000" w:rsidRDefault="00000000" w:rsidRPr="00000000" w14:paraId="0000003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Beriman, bertakwa kepada Tuhan Yang Maha Esa dan berakhlak mulia</w:t>
      </w:r>
    </w:p>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3C">
      <w:pPr>
        <w:spacing w:line="276"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03D">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tbl>
      <w:tblPr>
        <w:tblStyle w:val="Table3"/>
        <w:tblW w:w="9327.0" w:type="dxa"/>
        <w:jc w:val="left"/>
        <w:tblInd w:w="108.0" w:type="pc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948"/>
        <w:gridCol w:w="29"/>
        <w:gridCol w:w="5074"/>
        <w:gridCol w:w="709"/>
        <w:gridCol w:w="567"/>
        <w:tblGridChange w:id="0">
          <w:tblGrid>
            <w:gridCol w:w="2948"/>
            <w:gridCol w:w="29"/>
            <w:gridCol w:w="5074"/>
            <w:gridCol w:w="709"/>
            <w:gridCol w:w="567"/>
          </w:tblGrid>
        </w:tblGridChange>
      </w:tblGrid>
      <w:tr>
        <w:trPr>
          <w:cantSplit w:val="0"/>
          <w:trHeight w:val="461" w:hRule="atLeast"/>
          <w:tblHeader w:val="0"/>
        </w:trPr>
        <w:tc>
          <w:tcPr>
            <w:gridSpan w:val="2"/>
            <w:shd w:fill="9bbb59" w:val="clear"/>
            <w:vAlign w:val="center"/>
          </w:tcPr>
          <w:p w:rsidR="00000000" w:rsidDel="00000000" w:rsidP="00000000" w:rsidRDefault="00000000" w:rsidRPr="00000000" w14:paraId="0000003E">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3"/>
            <w:shd w:fill="9bbb59" w:val="clear"/>
            <w:vAlign w:val="center"/>
          </w:tcPr>
          <w:p w:rsidR="00000000" w:rsidDel="00000000" w:rsidP="00000000" w:rsidRDefault="00000000" w:rsidRPr="00000000" w14:paraId="00000040">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461" w:hRule="atLeast"/>
          <w:tblHeader w:val="0"/>
        </w:trPr>
        <w:tc>
          <w:tcPr>
            <w:gridSpan w:val="2"/>
            <w:shd w:fill="ffffff" w:val="clear"/>
          </w:tcPr>
          <w:p w:rsidR="00000000" w:rsidDel="00000000" w:rsidP="00000000" w:rsidRDefault="00000000" w:rsidRPr="00000000" w14:paraId="00000043">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044">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46">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w:t>
            </w:r>
            <w:r w:rsidDel="00000000" w:rsidR="00000000" w:rsidRPr="00000000">
              <w:rPr>
                <w:rFonts w:ascii="Times New Roman" w:cs="Times New Roman" w:eastAsia="Times New Roman" w:hAnsi="Times New Roman"/>
                <w:b w:val="1"/>
                <w:i w:val="0"/>
                <w:color w:val="000000"/>
                <w:sz w:val="24"/>
                <w:szCs w:val="24"/>
                <w:rtl w:val="0"/>
              </w:rPr>
              <w:t xml:space="preserve">makhluk hidup dan lingkungannya</w:t>
            </w:r>
            <w:r w:rsidDel="00000000" w:rsidR="00000000" w:rsidRPr="00000000">
              <w:rPr>
                <w:rFonts w:ascii="Times New Roman" w:cs="Times New Roman" w:eastAsia="Times New Roman" w:hAnsi="Times New Roman"/>
                <w:b w:val="0"/>
                <w:i w:val="0"/>
                <w:color w:val="000000"/>
                <w:sz w:val="24"/>
                <w:szCs w:val="24"/>
                <w:rtl w:val="0"/>
              </w:rPr>
              <w:t xml:space="preserve">; zat dan perubahannya; energi dan perubahannya; bumi dan antariksa; keruangan dan konektivitas antarruang dan waktu; interaksi, komunikasi, sosialisasi, institusi sosial dan dinamika sosial; serta perilaku ekonomi dan kesejahteraan. Peserta didik juga mengaitkan fenomena-fenomena tersebut dengan keterampilan teknis pada bidang keahliannya.</w:t>
            </w:r>
            <w:r w:rsidDel="00000000" w:rsidR="00000000" w:rsidRPr="00000000">
              <w:rPr>
                <w:rtl w:val="0"/>
              </w:rPr>
            </w:r>
          </w:p>
        </w:tc>
      </w:tr>
      <w:tr>
        <w:trPr>
          <w:cantSplit w:val="0"/>
          <w:trHeight w:val="461" w:hRule="atLeast"/>
          <w:tblHeader w:val="0"/>
        </w:trPr>
        <w:tc>
          <w:tcPr>
            <w:gridSpan w:val="2"/>
            <w:shd w:fill="ffffff" w:val="clear"/>
          </w:tcPr>
          <w:p w:rsidR="00000000" w:rsidDel="00000000" w:rsidP="00000000" w:rsidRDefault="00000000" w:rsidRPr="00000000" w14:paraId="00000049">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2.</w:t>
              <w:tab/>
            </w:r>
            <w:r w:rsidDel="00000000" w:rsidR="00000000" w:rsidRPr="00000000">
              <w:rPr>
                <w:rFonts w:ascii="Bookman Old Style" w:cs="Bookman Old Style" w:eastAsia="Bookman Old Style" w:hAnsi="Bookman Old Style"/>
                <w:color w:val="000000"/>
                <w:rtl w:val="0"/>
              </w:rPr>
              <w:t xml:space="preserve">Mendesain dan mengevaluasi penyelidikan ilmiah</w:t>
            </w:r>
            <w:r w:rsidDel="00000000" w:rsidR="00000000" w:rsidRPr="00000000">
              <w:rPr>
                <w:rtl w:val="0"/>
              </w:rPr>
            </w:r>
          </w:p>
          <w:p w:rsidR="00000000" w:rsidDel="00000000" w:rsidP="00000000" w:rsidRDefault="00000000" w:rsidRPr="00000000" w14:paraId="0000004A">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4C">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rHeight w:val="461" w:hRule="atLeast"/>
          <w:tblHeader w:val="0"/>
        </w:trPr>
        <w:tc>
          <w:tcPr>
            <w:gridSpan w:val="2"/>
            <w:shd w:fill="ffffff" w:val="clear"/>
          </w:tcPr>
          <w:p w:rsidR="00000000" w:rsidDel="00000000" w:rsidP="00000000" w:rsidRDefault="00000000" w:rsidRPr="00000000" w14:paraId="0000004F">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050">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52">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r w:rsidDel="00000000" w:rsidR="00000000" w:rsidRPr="00000000">
              <w:rPr>
                <w:rtl w:val="0"/>
              </w:rPr>
            </w:r>
          </w:p>
        </w:tc>
      </w:tr>
      <w:tr>
        <w:trPr>
          <w:cantSplit w:val="0"/>
          <w:trHeight w:val="401" w:hRule="atLeast"/>
          <w:tblHeader w:val="1"/>
        </w:trPr>
        <w:tc>
          <w:tcPr>
            <w:shd w:fill="9bbb59" w:val="clear"/>
          </w:tcPr>
          <w:p w:rsidR="00000000" w:rsidDel="00000000" w:rsidP="00000000" w:rsidRDefault="00000000" w:rsidRPr="00000000" w14:paraId="00000055">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gridSpan w:val="2"/>
            <w:shd w:fill="9bbb59" w:val="clear"/>
          </w:tcPr>
          <w:p w:rsidR="00000000" w:rsidDel="00000000" w:rsidP="00000000" w:rsidRDefault="00000000" w:rsidRPr="00000000" w14:paraId="00000056">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058">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059">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vMerge w:val="restart"/>
          </w:tcPr>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Ciri-ciri Makhluk Hidup</w:t>
            </w:r>
          </w:p>
        </w:tc>
        <w:tc>
          <w:tcPr>
            <w:gridSpan w:val="2"/>
          </w:tcPr>
          <w:p w:rsidR="00000000" w:rsidDel="00000000" w:rsidP="00000000" w:rsidRDefault="00000000" w:rsidRPr="00000000" w14:paraId="0000005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ciri-ciri makhluk hidup.</w:t>
            </w:r>
          </w:p>
        </w:tc>
        <w:tc>
          <w:tcPr>
            <w:vMerge w:val="restart"/>
          </w:tcPr>
          <w:p w:rsidR="00000000" w:rsidDel="00000000" w:rsidP="00000000" w:rsidRDefault="00000000" w:rsidRPr="00000000" w14:paraId="0000005D">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1a</w:t>
            </w:r>
          </w:p>
        </w:tc>
        <w:tc>
          <w:tcPr>
            <w:vMerge w:val="restart"/>
          </w:tcPr>
          <w:p w:rsidR="00000000" w:rsidDel="00000000" w:rsidP="00000000" w:rsidRDefault="00000000" w:rsidRPr="00000000" w14:paraId="0000005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05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60">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membedakan ciri-ciri antara makhluk hidup yang terdiri dari manusia, tumbuhan dan hewan.</w:t>
            </w:r>
          </w:p>
        </w:tc>
        <w:tc>
          <w:tcPr>
            <w:vMerge w:val="continue"/>
          </w:tcPr>
          <w:p w:rsidR="00000000" w:rsidDel="00000000" w:rsidP="00000000" w:rsidRDefault="00000000" w:rsidRPr="00000000" w14:paraId="000000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65">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memerikan contoh dari ciri-ciri makhluk hidup.</w:t>
            </w:r>
          </w:p>
        </w:tc>
        <w:tc>
          <w:tcPr>
            <w:vMerge w:val="continue"/>
          </w:tcPr>
          <w:p w:rsidR="00000000" w:rsidDel="00000000" w:rsidP="00000000" w:rsidRDefault="00000000" w:rsidRPr="00000000" w14:paraId="000000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6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6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6A">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ciri-ciri makhluk hidup berdasarkan analisis dari informasi yang telah diberikan.</w:t>
            </w:r>
          </w:p>
        </w:tc>
        <w:tc>
          <w:tcPr>
            <w:vMerge w:val="continue"/>
          </w:tcPr>
          <w:p w:rsidR="00000000" w:rsidDel="00000000" w:rsidP="00000000" w:rsidRDefault="00000000" w:rsidRPr="00000000" w14:paraId="000000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6E">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Lingkungan Hidup</w:t>
            </w:r>
          </w:p>
        </w:tc>
        <w:tc>
          <w:tcPr>
            <w:gridSpan w:val="2"/>
          </w:tcPr>
          <w:p w:rsidR="00000000" w:rsidDel="00000000" w:rsidP="00000000" w:rsidRDefault="00000000" w:rsidRPr="00000000" w14:paraId="0000006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komponen lingkungan hidup.</w:t>
            </w:r>
          </w:p>
        </w:tc>
        <w:tc>
          <w:tcPr>
            <w:vMerge w:val="restart"/>
          </w:tcPr>
          <w:p w:rsidR="00000000" w:rsidDel="00000000" w:rsidP="00000000" w:rsidRDefault="00000000" w:rsidRPr="00000000" w14:paraId="0000007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1b</w:t>
            </w:r>
          </w:p>
        </w:tc>
        <w:tc>
          <w:tcPr>
            <w:vMerge w:val="restart"/>
          </w:tcPr>
          <w:p w:rsidR="00000000" w:rsidDel="00000000" w:rsidP="00000000" w:rsidRDefault="00000000" w:rsidRPr="00000000" w14:paraId="00000072">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0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7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makhluk hidup berdasarkan tingkat organisasinya.</w:t>
            </w:r>
          </w:p>
        </w:tc>
        <w:tc>
          <w:tcPr>
            <w:vMerge w:val="continue"/>
          </w:tcPr>
          <w:p w:rsidR="00000000" w:rsidDel="00000000" w:rsidP="00000000" w:rsidRDefault="00000000" w:rsidRPr="00000000" w14:paraId="0000007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7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makhluk hidup berdasarkan peranannya.</w:t>
            </w:r>
          </w:p>
        </w:tc>
        <w:tc>
          <w:tcPr>
            <w:vMerge w:val="continue"/>
          </w:tcPr>
          <w:p w:rsidR="00000000" w:rsidDel="00000000" w:rsidP="00000000" w:rsidRDefault="00000000" w:rsidRPr="00000000" w14:paraId="000000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7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lingkungan hidup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08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8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Interaksi </w:t>
            </w:r>
            <w:r w:rsidDel="00000000" w:rsidR="00000000" w:rsidRPr="00000000">
              <w:rPr>
                <w:rFonts w:ascii="Times New Roman" w:cs="Times New Roman" w:eastAsia="Times New Roman" w:hAnsi="Times New Roman"/>
                <w:sz w:val="24"/>
                <w:szCs w:val="24"/>
                <w:rtl w:val="0"/>
              </w:rPr>
              <w:t xml:space="preserve">Antara Komponen</w:t>
            </w: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 Ekositem</w:t>
            </w:r>
          </w:p>
        </w:tc>
        <w:tc>
          <w:tcPr>
            <w:gridSpan w:val="2"/>
          </w:tcPr>
          <w:p w:rsidR="00000000" w:rsidDel="00000000" w:rsidP="00000000" w:rsidRDefault="00000000" w:rsidRPr="00000000" w14:paraId="0000008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interaksi antarkomponen ekosistem.</w:t>
            </w:r>
          </w:p>
        </w:tc>
        <w:tc>
          <w:tcPr>
            <w:vMerge w:val="restart"/>
          </w:tcPr>
          <w:p w:rsidR="00000000" w:rsidDel="00000000" w:rsidP="00000000" w:rsidRDefault="00000000" w:rsidRPr="00000000" w14:paraId="00000085">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1c</w:t>
            </w:r>
          </w:p>
        </w:tc>
        <w:tc>
          <w:tcPr>
            <w:vMerge w:val="restart"/>
          </w:tcPr>
          <w:p w:rsidR="00000000" w:rsidDel="00000000" w:rsidP="00000000" w:rsidRDefault="00000000" w:rsidRPr="00000000" w14:paraId="00000086">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0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8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interaksi antarkomponen biotik</w:t>
            </w:r>
          </w:p>
        </w:tc>
        <w:tc>
          <w:tcPr>
            <w:vMerge w:val="continue"/>
          </w:tcPr>
          <w:p w:rsidR="00000000" w:rsidDel="00000000" w:rsidP="00000000" w:rsidRDefault="00000000" w:rsidRPr="00000000" w14:paraId="000000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8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8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interaksi antarkomponen biotik dan abiotik</w:t>
            </w:r>
          </w:p>
        </w:tc>
        <w:tc>
          <w:tcPr>
            <w:vMerge w:val="continue"/>
          </w:tcPr>
          <w:p w:rsidR="00000000" w:rsidDel="00000000" w:rsidP="00000000" w:rsidRDefault="00000000" w:rsidRPr="00000000" w14:paraId="0000008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9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9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interaksi antarkomponen ekosistem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09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9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9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Pencemaran Lingkungan</w:t>
            </w:r>
          </w:p>
        </w:tc>
        <w:tc>
          <w:tcPr>
            <w:gridSpan w:val="2"/>
          </w:tcPr>
          <w:p w:rsidR="00000000" w:rsidDel="00000000" w:rsidP="00000000" w:rsidRDefault="00000000" w:rsidRPr="00000000" w14:paraId="0000009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menganalisis pencemaran lingkungan yang ada di sekitar.</w:t>
            </w:r>
          </w:p>
        </w:tc>
        <w:tc>
          <w:tcPr>
            <w:vMerge w:val="restart"/>
          </w:tcPr>
          <w:p w:rsidR="00000000" w:rsidDel="00000000" w:rsidP="00000000" w:rsidRDefault="00000000" w:rsidRPr="00000000" w14:paraId="0000009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1d</w:t>
            </w:r>
          </w:p>
        </w:tc>
        <w:tc>
          <w:tcPr>
            <w:vMerge w:val="restart"/>
          </w:tcPr>
          <w:p w:rsidR="00000000" w:rsidDel="00000000" w:rsidP="00000000" w:rsidRDefault="00000000" w:rsidRPr="00000000" w14:paraId="0000009A">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0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9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bentuk pencemaran lingkungan yang ada di sekitar.</w:t>
            </w:r>
          </w:p>
        </w:tc>
        <w:tc>
          <w:tcPr>
            <w:vMerge w:val="continue"/>
          </w:tcPr>
          <w:p w:rsidR="00000000" w:rsidDel="00000000" w:rsidP="00000000" w:rsidRDefault="00000000" w:rsidRPr="00000000" w14:paraId="0000009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9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A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A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menyimpulkan keterkaitan fenomena alam yang terjadi.</w:t>
            </w:r>
          </w:p>
        </w:tc>
        <w:tc>
          <w:tcPr>
            <w:vMerge w:val="continue"/>
          </w:tcPr>
          <w:p w:rsidR="00000000" w:rsidDel="00000000" w:rsidP="00000000" w:rsidRDefault="00000000" w:rsidRPr="00000000" w14:paraId="000000A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A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0A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pencemaran lingkungan ekosistem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0A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A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AA">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0AD">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A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24</w:t>
            </w:r>
          </w:p>
        </w:tc>
      </w:tr>
    </w:tbl>
    <w:p w:rsidR="00000000" w:rsidDel="00000000" w:rsidP="00000000" w:rsidRDefault="00000000" w:rsidRPr="00000000" w14:paraId="000000A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7">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A">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C">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B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0C7">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2. Zat dan Perubahannya</w:t>
      </w:r>
    </w:p>
    <w:p w:rsidR="00000000" w:rsidDel="00000000" w:rsidP="00000000" w:rsidRDefault="00000000" w:rsidRPr="00000000" w14:paraId="000000C8">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0C9">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zat berdasarkan wujud dan komposisinya.</w:t>
      </w:r>
    </w:p>
    <w:p w:rsidR="00000000" w:rsidDel="00000000" w:rsidP="00000000" w:rsidRDefault="00000000" w:rsidRPr="00000000" w14:paraId="000000CA">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mengidentifikasikan pengukuran sifat kimia dan fisis.</w:t>
      </w:r>
    </w:p>
    <w:p w:rsidR="00000000" w:rsidDel="00000000" w:rsidP="00000000" w:rsidRDefault="00000000" w:rsidRPr="00000000" w14:paraId="000000CB">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mengidentifikasikan perubahan fisika, kimia dan biologi.</w:t>
      </w:r>
    </w:p>
    <w:p w:rsidR="00000000" w:rsidDel="00000000" w:rsidP="00000000" w:rsidRDefault="00000000" w:rsidRPr="00000000" w14:paraId="000000CC">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bahan berbahaya dan beracun.</w:t>
      </w:r>
    </w:p>
    <w:p w:rsidR="00000000" w:rsidDel="00000000" w:rsidP="00000000" w:rsidRDefault="00000000" w:rsidRPr="00000000" w14:paraId="000000CD">
      <w:pPr>
        <w:keepNext w:val="0"/>
        <w:keepLines w:val="0"/>
        <w:pageBreakBefore w:val="0"/>
        <w:widowControl w:val="1"/>
        <w:numPr>
          <w:ilvl w:val="0"/>
          <w:numId w:val="10"/>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mempresentasikan hasil pengelolaan bahan beracun.</w:t>
      </w:r>
    </w:p>
    <w:p w:rsidR="00000000" w:rsidDel="00000000" w:rsidP="00000000" w:rsidRDefault="00000000" w:rsidRPr="00000000" w14:paraId="000000CE">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0C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0D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0D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0D2">
      <w:pPr>
        <w:rPr>
          <w:rFonts w:ascii="Bookman Old Style" w:cs="Bookman Old Style" w:eastAsia="Bookman Old Style" w:hAnsi="Bookman Old Style"/>
          <w:b w:val="0"/>
          <w:i w:val="0"/>
          <w:color w:val="000000"/>
          <w:sz w:val="22"/>
          <w:szCs w:val="22"/>
        </w:rPr>
      </w:pPr>
      <w:r w:rsidDel="00000000" w:rsidR="00000000" w:rsidRPr="00000000">
        <w:rPr>
          <w:rtl w:val="0"/>
        </w:rPr>
      </w:r>
    </w:p>
    <w:p w:rsidR="00000000" w:rsidDel="00000000" w:rsidP="00000000" w:rsidRDefault="00000000" w:rsidRPr="00000000" w14:paraId="000000D3">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tbl>
      <w:tblPr>
        <w:tblStyle w:val="Table4"/>
        <w:tblW w:w="9322.0" w:type="dxa"/>
        <w:jc w:val="left"/>
        <w:tblInd w:w="0.0" w:type="dxa"/>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946"/>
        <w:gridCol w:w="4798"/>
        <w:gridCol w:w="709"/>
        <w:gridCol w:w="869"/>
        <w:tblGridChange w:id="0">
          <w:tblGrid>
            <w:gridCol w:w="2946"/>
            <w:gridCol w:w="4798"/>
            <w:gridCol w:w="709"/>
            <w:gridCol w:w="869"/>
          </w:tblGrid>
        </w:tblGridChange>
      </w:tblGrid>
      <w:tr>
        <w:trPr>
          <w:cantSplit w:val="0"/>
          <w:trHeight w:val="688" w:hRule="atLeast"/>
          <w:tblHeader w:val="0"/>
        </w:trPr>
        <w:tc>
          <w:tcPr>
            <w:shd w:fill="9bbb59" w:val="clear"/>
            <w:vAlign w:val="center"/>
          </w:tcPr>
          <w:p w:rsidR="00000000" w:rsidDel="00000000" w:rsidP="00000000" w:rsidRDefault="00000000" w:rsidRPr="00000000" w14:paraId="000000D4">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3"/>
            <w:shd w:fill="9bbb59" w:val="clear"/>
            <w:vAlign w:val="center"/>
          </w:tcPr>
          <w:p w:rsidR="00000000" w:rsidDel="00000000" w:rsidP="00000000" w:rsidRDefault="00000000" w:rsidRPr="00000000" w14:paraId="000000D5">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1375" w:hRule="atLeast"/>
          <w:tblHeader w:val="0"/>
        </w:trPr>
        <w:tc>
          <w:tcPr>
            <w:shd w:fill="ffffff" w:val="clear"/>
          </w:tcPr>
          <w:p w:rsidR="00000000" w:rsidDel="00000000" w:rsidP="00000000" w:rsidRDefault="00000000" w:rsidRPr="00000000" w14:paraId="000000D8">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0D9">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DA">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w:t>
            </w:r>
            <w:r w:rsidDel="00000000" w:rsidR="00000000" w:rsidRPr="00000000">
              <w:rPr>
                <w:rFonts w:ascii="Times New Roman" w:cs="Times New Roman" w:eastAsia="Times New Roman" w:hAnsi="Times New Roman"/>
                <w:b w:val="1"/>
                <w:i w:val="0"/>
                <w:color w:val="000000"/>
                <w:sz w:val="24"/>
                <w:szCs w:val="24"/>
                <w:rtl w:val="0"/>
              </w:rPr>
              <w:t xml:space="preserve">zat dan perubahannya</w:t>
            </w:r>
            <w:r w:rsidDel="00000000" w:rsidR="00000000" w:rsidRPr="00000000">
              <w:rPr>
                <w:rFonts w:ascii="Times New Roman" w:cs="Times New Roman" w:eastAsia="Times New Roman" w:hAnsi="Times New Roman"/>
                <w:b w:val="0"/>
                <w:i w:val="0"/>
                <w:color w:val="000000"/>
                <w:sz w:val="24"/>
                <w:szCs w:val="24"/>
                <w:rtl w:val="0"/>
              </w:rPr>
              <w:t xml:space="preserve">; energi dan perubahannya; bumi dan antariksa; keruangan dan konektivitas antarruang dan waktu; interaksi, komunikasi, sosialisasi, institusi sosial dan dinamika sosial; serta perilaku ekonomi dan kesejahteraan. Peserta didik juga mengaitkan fenomena-fenomena tersebut dengan keterampilan teknis pada bidang keahliannya.</w:t>
            </w:r>
            <w:r w:rsidDel="00000000" w:rsidR="00000000" w:rsidRPr="00000000">
              <w:rPr>
                <w:rtl w:val="0"/>
              </w:rPr>
            </w:r>
          </w:p>
        </w:tc>
      </w:tr>
      <w:tr>
        <w:trPr>
          <w:cantSplit w:val="0"/>
          <w:trHeight w:val="1375" w:hRule="atLeast"/>
          <w:tblHeader w:val="0"/>
        </w:trPr>
        <w:tc>
          <w:tcPr>
            <w:shd w:fill="ffffff" w:val="clear"/>
          </w:tcPr>
          <w:p w:rsidR="00000000" w:rsidDel="00000000" w:rsidP="00000000" w:rsidRDefault="00000000" w:rsidRPr="00000000" w14:paraId="000000DD">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2.</w:t>
              <w:tab/>
            </w:r>
            <w:r w:rsidDel="00000000" w:rsidR="00000000" w:rsidRPr="00000000">
              <w:rPr>
                <w:rFonts w:ascii="Bookman Old Style" w:cs="Bookman Old Style" w:eastAsia="Bookman Old Style" w:hAnsi="Bookman Old Style"/>
                <w:color w:val="000000"/>
                <w:rtl w:val="0"/>
              </w:rPr>
              <w:t xml:space="preserve">Mendesain dan mengevaluasi penyelidikan ilmiah</w:t>
            </w:r>
            <w:r w:rsidDel="00000000" w:rsidR="00000000" w:rsidRPr="00000000">
              <w:rPr>
                <w:rtl w:val="0"/>
              </w:rPr>
            </w:r>
          </w:p>
          <w:p w:rsidR="00000000" w:rsidDel="00000000" w:rsidP="00000000" w:rsidRDefault="00000000" w:rsidRPr="00000000" w14:paraId="000000DE">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DF">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rHeight w:val="422" w:hRule="atLeast"/>
          <w:tblHeader w:val="0"/>
        </w:trPr>
        <w:tc>
          <w:tcPr>
            <w:shd w:fill="ffffff" w:val="clear"/>
          </w:tcPr>
          <w:p w:rsidR="00000000" w:rsidDel="00000000" w:rsidP="00000000" w:rsidRDefault="00000000" w:rsidRPr="00000000" w14:paraId="000000E2">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0E3">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0E4">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r w:rsidDel="00000000" w:rsidR="00000000" w:rsidRPr="00000000">
              <w:rPr>
                <w:rtl w:val="0"/>
              </w:rPr>
            </w:r>
          </w:p>
        </w:tc>
      </w:tr>
      <w:tr>
        <w:trPr>
          <w:cantSplit w:val="0"/>
          <w:trHeight w:val="401" w:hRule="atLeast"/>
          <w:tblHeader w:val="0"/>
        </w:trPr>
        <w:tc>
          <w:tcPr>
            <w:shd w:fill="9bbb59" w:val="clear"/>
          </w:tcPr>
          <w:p w:rsidR="00000000" w:rsidDel="00000000" w:rsidP="00000000" w:rsidRDefault="00000000" w:rsidRPr="00000000" w14:paraId="000000E7">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shd w:fill="9bbb59" w:val="clear"/>
          </w:tcPr>
          <w:p w:rsidR="00000000" w:rsidDel="00000000" w:rsidP="00000000" w:rsidRDefault="00000000" w:rsidRPr="00000000" w14:paraId="000000E8">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0E9">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0EA">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vMerge w:val="restart"/>
          </w:tcPr>
          <w:p w:rsidR="00000000" w:rsidDel="00000000" w:rsidP="00000000" w:rsidRDefault="00000000" w:rsidRPr="00000000" w14:paraId="000000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Klasifikasi Materi</w:t>
            </w:r>
          </w:p>
        </w:tc>
        <w:tc>
          <w:tcPr/>
          <w:p w:rsidR="00000000" w:rsidDel="00000000" w:rsidP="00000000" w:rsidRDefault="00000000" w:rsidRPr="00000000" w14:paraId="000000EC">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zat berdasarkan wujudnya.</w:t>
            </w:r>
          </w:p>
        </w:tc>
        <w:tc>
          <w:tcPr>
            <w:vMerge w:val="restart"/>
          </w:tcPr>
          <w:p w:rsidR="00000000" w:rsidDel="00000000" w:rsidP="00000000" w:rsidRDefault="00000000" w:rsidRPr="00000000" w14:paraId="000000ED">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2a</w:t>
            </w:r>
          </w:p>
        </w:tc>
        <w:tc>
          <w:tcPr>
            <w:vMerge w:val="restart"/>
          </w:tcPr>
          <w:p w:rsidR="00000000" w:rsidDel="00000000" w:rsidP="00000000" w:rsidRDefault="00000000" w:rsidRPr="00000000" w14:paraId="000000E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0E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0">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zat berdasarkan komposisinya.</w:t>
            </w:r>
          </w:p>
        </w:tc>
        <w:tc>
          <w:tcPr>
            <w:vMerge w:val="continue"/>
          </w:tcPr>
          <w:p w:rsidR="00000000" w:rsidDel="00000000" w:rsidP="00000000" w:rsidRDefault="00000000" w:rsidRPr="00000000" w14:paraId="000000F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F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4">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menerapkan beberapa metode dalam pemisahan campuran.</w:t>
            </w:r>
          </w:p>
        </w:tc>
        <w:tc>
          <w:tcPr>
            <w:vMerge w:val="continue"/>
          </w:tcPr>
          <w:p w:rsidR="00000000" w:rsidDel="00000000" w:rsidP="00000000" w:rsidRDefault="00000000" w:rsidRPr="00000000" w14:paraId="000000F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0F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0F8">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klasifikasi materi berdasarkan analisis dari informasi yang telah diberikan.</w:t>
            </w:r>
          </w:p>
        </w:tc>
        <w:tc>
          <w:tcPr>
            <w:vMerge w:val="continue"/>
          </w:tcPr>
          <w:p w:rsidR="00000000" w:rsidDel="00000000" w:rsidP="00000000" w:rsidRDefault="00000000" w:rsidRPr="00000000" w14:paraId="000000F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0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0FB">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Sifat Materi dan Pengukurannya</w:t>
            </w:r>
          </w:p>
        </w:tc>
        <w:tc>
          <w:tcPr/>
          <w:p w:rsidR="00000000" w:rsidDel="00000000" w:rsidP="00000000" w:rsidRDefault="00000000" w:rsidRPr="00000000" w14:paraId="000000F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sifat kimia dan fisis dari suatu zat</w:t>
            </w:r>
          </w:p>
        </w:tc>
        <w:tc>
          <w:tcPr>
            <w:vMerge w:val="restart"/>
          </w:tcPr>
          <w:p w:rsidR="00000000" w:rsidDel="00000000" w:rsidP="00000000" w:rsidRDefault="00000000" w:rsidRPr="00000000" w14:paraId="000000FD">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2b</w:t>
            </w:r>
          </w:p>
        </w:tc>
        <w:tc>
          <w:tcPr>
            <w:vMerge w:val="restart"/>
          </w:tcPr>
          <w:p w:rsidR="00000000" w:rsidDel="00000000" w:rsidP="00000000" w:rsidRDefault="00000000" w:rsidRPr="00000000" w14:paraId="000000F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0F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melakukan pengukuran terhadap benda-benda di sekitar. </w:t>
            </w:r>
          </w:p>
        </w:tc>
        <w:tc>
          <w:tcPr>
            <w:vMerge w:val="continue"/>
          </w:tcPr>
          <w:p w:rsidR="00000000" w:rsidDel="00000000" w:rsidP="00000000" w:rsidRDefault="00000000" w:rsidRPr="00000000" w14:paraId="000001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0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0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melalukan pengukuran dengan menggunakan beberapa macam alat ukur.</w:t>
            </w:r>
          </w:p>
        </w:tc>
        <w:tc>
          <w:tcPr>
            <w:vMerge w:val="continue"/>
          </w:tcPr>
          <w:p w:rsidR="00000000" w:rsidDel="00000000" w:rsidP="00000000" w:rsidRDefault="00000000" w:rsidRPr="00000000" w14:paraId="0000010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0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0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sifat materi dan pengukurannya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1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0B">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Perubahan Materi</w:t>
            </w:r>
          </w:p>
        </w:tc>
        <w:tc>
          <w:tcPr/>
          <w:p w:rsidR="00000000" w:rsidDel="00000000" w:rsidP="00000000" w:rsidRDefault="00000000" w:rsidRPr="00000000" w14:paraId="0000010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memedakan diantara ketiga perubahan yaitu perubahan fisika, kimia, dan biologi.</w:t>
            </w:r>
          </w:p>
        </w:tc>
        <w:tc>
          <w:tcPr>
            <w:vMerge w:val="restart"/>
          </w:tcPr>
          <w:p w:rsidR="00000000" w:rsidDel="00000000" w:rsidP="00000000" w:rsidRDefault="00000000" w:rsidRPr="00000000" w14:paraId="0000010D">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2c</w:t>
            </w:r>
          </w:p>
        </w:tc>
        <w:tc>
          <w:tcPr>
            <w:vMerge w:val="restart"/>
          </w:tcPr>
          <w:p w:rsidR="00000000" w:rsidDel="00000000" w:rsidP="00000000" w:rsidRDefault="00000000" w:rsidRPr="00000000" w14:paraId="0000010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1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contoh perubahan yang termasuk perubahan fisika.</w:t>
            </w:r>
          </w:p>
        </w:tc>
        <w:tc>
          <w:tcPr>
            <w:vMerge w:val="continue"/>
          </w:tcPr>
          <w:p w:rsidR="00000000" w:rsidDel="00000000" w:rsidP="00000000" w:rsidRDefault="00000000" w:rsidRPr="00000000" w14:paraId="000001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contoh perubahan yang termasuk perubahan kimia.</w:t>
            </w:r>
          </w:p>
        </w:tc>
        <w:tc>
          <w:tcPr>
            <w:vMerge w:val="continue"/>
          </w:tcPr>
          <w:p w:rsidR="00000000" w:rsidDel="00000000" w:rsidP="00000000" w:rsidRDefault="00000000" w:rsidRPr="00000000" w14:paraId="000001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contoh perubahan yang termasuk perubahan biologi.</w:t>
            </w:r>
          </w:p>
        </w:tc>
        <w:tc>
          <w:tcPr>
            <w:vMerge w:val="continue"/>
          </w:tcPr>
          <w:p w:rsidR="00000000" w:rsidDel="00000000" w:rsidP="00000000" w:rsidRDefault="00000000" w:rsidRPr="00000000" w14:paraId="000001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1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perubahan materi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11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1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1F">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Bahan Berbahaya dan Beracun</w:t>
            </w:r>
          </w:p>
        </w:tc>
        <w:tc>
          <w:tcPr/>
          <w:p w:rsidR="00000000" w:rsidDel="00000000" w:rsidP="00000000" w:rsidRDefault="00000000" w:rsidRPr="00000000" w14:paraId="0000012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bahan berbahaya dan beracun.</w:t>
            </w:r>
          </w:p>
        </w:tc>
        <w:tc>
          <w:tcPr>
            <w:vMerge w:val="restart"/>
          </w:tcPr>
          <w:p w:rsidR="00000000" w:rsidDel="00000000" w:rsidP="00000000" w:rsidRDefault="00000000" w:rsidRPr="00000000" w14:paraId="0000012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2d</w:t>
            </w:r>
          </w:p>
        </w:tc>
        <w:tc>
          <w:tcPr>
            <w:vMerge w:val="restart"/>
          </w:tcPr>
          <w:p w:rsidR="00000000" w:rsidDel="00000000" w:rsidP="00000000" w:rsidRDefault="00000000" w:rsidRPr="00000000" w14:paraId="00000122">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1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2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mempresentasikan hasil pengelolaan bahan beracun.</w:t>
            </w:r>
          </w:p>
        </w:tc>
        <w:tc>
          <w:tcPr>
            <w:vMerge w:val="continue"/>
          </w:tcPr>
          <w:p w:rsidR="00000000" w:rsidDel="00000000" w:rsidP="00000000" w:rsidRDefault="00000000" w:rsidRPr="00000000" w14:paraId="000001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2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bahan berbahaya dan beracun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12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12B">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12D">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2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w:t>
            </w:r>
          </w:p>
        </w:tc>
      </w:tr>
    </w:tbl>
    <w:p w:rsidR="00000000" w:rsidDel="00000000" w:rsidP="00000000" w:rsidRDefault="00000000" w:rsidRPr="00000000" w14:paraId="0000012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7">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A">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C">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3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7">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4A">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3. Energi dan Perubahannya</w:t>
      </w:r>
    </w:p>
    <w:p w:rsidR="00000000" w:rsidDel="00000000" w:rsidP="00000000" w:rsidRDefault="00000000" w:rsidRPr="00000000" w14:paraId="0000014B">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14C">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menelaah konsep energi dan usaha.</w:t>
      </w:r>
    </w:p>
    <w:p w:rsidR="00000000" w:rsidDel="00000000" w:rsidP="00000000" w:rsidRDefault="00000000" w:rsidRPr="00000000" w14:paraId="0000014D">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mengaitkan hubungan energi dengan usaha.</w:t>
      </w:r>
    </w:p>
    <w:p w:rsidR="00000000" w:rsidDel="00000000" w:rsidP="00000000" w:rsidRDefault="00000000" w:rsidRPr="00000000" w14:paraId="0000014E">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pengolahan minyak bumi dan batu bara.</w:t>
      </w:r>
    </w:p>
    <w:p w:rsidR="00000000" w:rsidDel="00000000" w:rsidP="00000000" w:rsidRDefault="00000000" w:rsidRPr="00000000" w14:paraId="0000014F">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membandingkan sumber energi nuklir.</w:t>
      </w:r>
    </w:p>
    <w:p w:rsidR="00000000" w:rsidDel="00000000" w:rsidP="00000000" w:rsidRDefault="00000000" w:rsidRPr="00000000" w14:paraId="00000150">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sistem sel surya pembangkit listrik tenaga mikrohidro, energi angin, dan bioenergi </w:t>
      </w:r>
    </w:p>
    <w:p w:rsidR="00000000" w:rsidDel="00000000" w:rsidP="00000000" w:rsidRDefault="00000000" w:rsidRPr="00000000" w14:paraId="00000151">
      <w:pPr>
        <w:keepNext w:val="0"/>
        <w:keepLines w:val="0"/>
        <w:pageBreakBefore w:val="0"/>
        <w:widowControl w:val="1"/>
        <w:numPr>
          <w:ilvl w:val="0"/>
          <w:numId w:val="11"/>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menelaah perubahan energi mekanik, energi kimia, energi listrik dan energi kalor.</w:t>
      </w:r>
    </w:p>
    <w:p w:rsidR="00000000" w:rsidDel="00000000" w:rsidP="00000000" w:rsidRDefault="00000000" w:rsidRPr="00000000" w14:paraId="00000152">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15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15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15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156">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57">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tbl>
      <w:tblPr>
        <w:tblStyle w:val="Table5"/>
        <w:tblW w:w="9327.0" w:type="dxa"/>
        <w:jc w:val="left"/>
        <w:tblInd w:w="0.0" w:type="dxa"/>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948"/>
        <w:gridCol w:w="1715"/>
        <w:gridCol w:w="3388"/>
        <w:gridCol w:w="709"/>
        <w:gridCol w:w="567"/>
        <w:tblGridChange w:id="0">
          <w:tblGrid>
            <w:gridCol w:w="2948"/>
            <w:gridCol w:w="1715"/>
            <w:gridCol w:w="3388"/>
            <w:gridCol w:w="709"/>
            <w:gridCol w:w="567"/>
          </w:tblGrid>
        </w:tblGridChange>
      </w:tblGrid>
      <w:tr>
        <w:trPr>
          <w:cantSplit w:val="0"/>
          <w:trHeight w:val="348" w:hRule="atLeast"/>
          <w:tblHeader w:val="0"/>
        </w:trPr>
        <w:tc>
          <w:tcPr>
            <w:gridSpan w:val="2"/>
            <w:shd w:fill="9bbb59" w:val="clear"/>
            <w:vAlign w:val="center"/>
          </w:tcPr>
          <w:p w:rsidR="00000000" w:rsidDel="00000000" w:rsidP="00000000" w:rsidRDefault="00000000" w:rsidRPr="00000000" w14:paraId="00000158">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3"/>
            <w:shd w:fill="9bbb59" w:val="clear"/>
            <w:vAlign w:val="center"/>
          </w:tcPr>
          <w:p w:rsidR="00000000" w:rsidDel="00000000" w:rsidP="00000000" w:rsidRDefault="00000000" w:rsidRPr="00000000" w14:paraId="0000015A">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348" w:hRule="atLeast"/>
          <w:tblHeader w:val="0"/>
        </w:trPr>
        <w:tc>
          <w:tcPr>
            <w:gridSpan w:val="2"/>
            <w:shd w:fill="ffffff" w:val="clear"/>
          </w:tcPr>
          <w:p w:rsidR="00000000" w:rsidDel="00000000" w:rsidP="00000000" w:rsidRDefault="00000000" w:rsidRPr="00000000" w14:paraId="0000015D">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15E">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160">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zat dan perubahannya; </w:t>
            </w:r>
            <w:r w:rsidDel="00000000" w:rsidR="00000000" w:rsidRPr="00000000">
              <w:rPr>
                <w:rFonts w:ascii="Times New Roman" w:cs="Times New Roman" w:eastAsia="Times New Roman" w:hAnsi="Times New Roman"/>
                <w:b w:val="1"/>
                <w:i w:val="0"/>
                <w:color w:val="000000"/>
                <w:sz w:val="24"/>
                <w:szCs w:val="24"/>
                <w:rtl w:val="0"/>
              </w:rPr>
              <w:t xml:space="preserve">energi dan perubahannya</w:t>
            </w:r>
            <w:r w:rsidDel="00000000" w:rsidR="00000000" w:rsidRPr="00000000">
              <w:rPr>
                <w:rFonts w:ascii="Times New Roman" w:cs="Times New Roman" w:eastAsia="Times New Roman" w:hAnsi="Times New Roman"/>
                <w:b w:val="0"/>
                <w:i w:val="0"/>
                <w:color w:val="000000"/>
                <w:sz w:val="24"/>
                <w:szCs w:val="24"/>
                <w:rtl w:val="0"/>
              </w:rPr>
              <w:t xml:space="preserve">; bumi dan antariksa; keruangan dan konektivitas antarruang dan waktu; interaksi, komunikasi, sosialisasi, institusi sosial dan dinamika sosial; serta perilaku ekonomi dan kesejahteraan. Peserta didik juga mengaitkan fenomena-fenomena tersebut dengan keterampilan teknis pada bidang keahliannya.</w:t>
            </w:r>
            <w:r w:rsidDel="00000000" w:rsidR="00000000" w:rsidRPr="00000000">
              <w:rPr>
                <w:rtl w:val="0"/>
              </w:rPr>
            </w:r>
          </w:p>
        </w:tc>
      </w:tr>
      <w:tr>
        <w:trPr>
          <w:cantSplit w:val="0"/>
          <w:trHeight w:val="348" w:hRule="atLeast"/>
          <w:tblHeader w:val="0"/>
        </w:trPr>
        <w:tc>
          <w:tcPr>
            <w:gridSpan w:val="2"/>
            <w:shd w:fill="ffffff" w:val="clear"/>
          </w:tcPr>
          <w:p w:rsidR="00000000" w:rsidDel="00000000" w:rsidP="00000000" w:rsidRDefault="00000000" w:rsidRPr="00000000" w14:paraId="00000163">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2.</w:t>
              <w:tab/>
            </w:r>
            <w:r w:rsidDel="00000000" w:rsidR="00000000" w:rsidRPr="00000000">
              <w:rPr>
                <w:rFonts w:ascii="Bookman Old Style" w:cs="Bookman Old Style" w:eastAsia="Bookman Old Style" w:hAnsi="Bookman Old Style"/>
                <w:color w:val="000000"/>
                <w:rtl w:val="0"/>
              </w:rPr>
              <w:t xml:space="preserve">Mendesain dan mengevaluasi penyelidikan ilmiah</w:t>
            </w:r>
            <w:r w:rsidDel="00000000" w:rsidR="00000000" w:rsidRPr="00000000">
              <w:rPr>
                <w:rtl w:val="0"/>
              </w:rPr>
            </w:r>
          </w:p>
          <w:p w:rsidR="00000000" w:rsidDel="00000000" w:rsidP="00000000" w:rsidRDefault="00000000" w:rsidRPr="00000000" w14:paraId="00000164">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166">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rHeight w:val="348" w:hRule="atLeast"/>
          <w:tblHeader w:val="0"/>
        </w:trPr>
        <w:tc>
          <w:tcPr>
            <w:gridSpan w:val="2"/>
            <w:shd w:fill="ffffff" w:val="clear"/>
          </w:tcPr>
          <w:p w:rsidR="00000000" w:rsidDel="00000000" w:rsidP="00000000" w:rsidRDefault="00000000" w:rsidRPr="00000000" w14:paraId="00000169">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16A">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16C">
            <w:pPr>
              <w:spacing w:line="276" w:lineRule="auto"/>
              <w:ind w:left="15" w:hanging="15"/>
              <w:jc w:val="both"/>
              <w:rPr>
                <w:rFonts w:ascii="Times New Roman" w:cs="Times New Roman" w:eastAsia="Times New Roman" w:hAnsi="Times New Roman"/>
                <w:b w:val="0"/>
                <w:i w:val="0"/>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p>
          <w:p w:rsidR="00000000" w:rsidDel="00000000" w:rsidP="00000000" w:rsidRDefault="00000000" w:rsidRPr="00000000" w14:paraId="0000016D">
            <w:pPr>
              <w:spacing w:line="276" w:lineRule="auto"/>
              <w:ind w:left="15" w:hanging="15"/>
              <w:jc w:val="both"/>
              <w:rPr>
                <w:rFonts w:ascii="Times New Roman" w:cs="Times New Roman" w:eastAsia="Times New Roman" w:hAnsi="Times New Roman"/>
                <w:sz w:val="24"/>
                <w:szCs w:val="24"/>
              </w:rPr>
            </w:pPr>
            <w:r w:rsidDel="00000000" w:rsidR="00000000" w:rsidRPr="00000000">
              <w:rPr>
                <w:rtl w:val="0"/>
              </w:rPr>
            </w:r>
          </w:p>
        </w:tc>
      </w:tr>
      <w:tr>
        <w:trPr>
          <w:cantSplit w:val="0"/>
          <w:trHeight w:val="401" w:hRule="atLeast"/>
          <w:tblHeader w:val="0"/>
        </w:trPr>
        <w:tc>
          <w:tcPr>
            <w:shd w:fill="9bbb59" w:val="clear"/>
          </w:tcPr>
          <w:p w:rsidR="00000000" w:rsidDel="00000000" w:rsidP="00000000" w:rsidRDefault="00000000" w:rsidRPr="00000000" w14:paraId="00000170">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gridSpan w:val="2"/>
            <w:shd w:fill="9bbb59" w:val="clear"/>
          </w:tcPr>
          <w:p w:rsidR="00000000" w:rsidDel="00000000" w:rsidP="00000000" w:rsidRDefault="00000000" w:rsidRPr="00000000" w14:paraId="00000171">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173">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174">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vMerge w:val="restart"/>
          </w:tcPr>
          <w:p w:rsidR="00000000" w:rsidDel="00000000" w:rsidP="00000000" w:rsidRDefault="00000000" w:rsidRPr="00000000" w14:paraId="00000175">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Energi dan Usaha</w:t>
            </w:r>
          </w:p>
        </w:tc>
        <w:tc>
          <w:tcPr>
            <w:gridSpan w:val="2"/>
          </w:tcPr>
          <w:p w:rsidR="00000000" w:rsidDel="00000000" w:rsidP="00000000" w:rsidRDefault="00000000" w:rsidRPr="00000000" w14:paraId="0000017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menelaah konsep energi dan usaha.</w:t>
            </w:r>
          </w:p>
        </w:tc>
        <w:tc>
          <w:tcPr>
            <w:vMerge w:val="restart"/>
          </w:tcPr>
          <w:p w:rsidR="00000000" w:rsidDel="00000000" w:rsidP="00000000" w:rsidRDefault="00000000" w:rsidRPr="00000000" w14:paraId="00000178">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3a</w:t>
            </w:r>
          </w:p>
        </w:tc>
        <w:tc>
          <w:tcPr>
            <w:vMerge w:val="restart"/>
          </w:tcPr>
          <w:p w:rsidR="00000000" w:rsidDel="00000000" w:rsidP="00000000" w:rsidRDefault="00000000" w:rsidRPr="00000000" w14:paraId="0000017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1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7B">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mengetahui beberapa contoh dari energi dan usaha.</w:t>
            </w:r>
          </w:p>
        </w:tc>
        <w:tc>
          <w:tcPr>
            <w:vMerge w:val="continue"/>
          </w:tcPr>
          <w:p w:rsidR="00000000" w:rsidDel="00000000" w:rsidP="00000000" w:rsidRDefault="00000000" w:rsidRPr="00000000" w14:paraId="000001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80">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mengaitkan hubungan energi dengan usaha.</w:t>
            </w:r>
          </w:p>
        </w:tc>
        <w:tc>
          <w:tcPr>
            <w:vMerge w:val="continue"/>
          </w:tcPr>
          <w:p w:rsidR="00000000" w:rsidDel="00000000" w:rsidP="00000000" w:rsidRDefault="00000000" w:rsidRPr="00000000" w14:paraId="000001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85">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energi dan usaha berdasarkan analisis dari informasi yang telah diberikan.</w:t>
            </w:r>
          </w:p>
        </w:tc>
        <w:tc>
          <w:tcPr>
            <w:vMerge w:val="continue"/>
          </w:tcPr>
          <w:p w:rsidR="00000000" w:rsidDel="00000000" w:rsidP="00000000" w:rsidRDefault="00000000" w:rsidRPr="00000000" w14:paraId="0000018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18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8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Sumber Energi Tidak Dapat Diperbarui</w:t>
            </w:r>
          </w:p>
        </w:tc>
        <w:tc>
          <w:tcPr>
            <w:gridSpan w:val="2"/>
          </w:tcPr>
          <w:p w:rsidR="00000000" w:rsidDel="00000000" w:rsidP="00000000" w:rsidRDefault="00000000" w:rsidRPr="00000000" w14:paraId="0000018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pengolahan minyak bumi.</w:t>
            </w:r>
          </w:p>
        </w:tc>
        <w:tc>
          <w:tcPr>
            <w:vMerge w:val="restart"/>
          </w:tcPr>
          <w:p w:rsidR="00000000" w:rsidDel="00000000" w:rsidP="00000000" w:rsidRDefault="00000000" w:rsidRPr="00000000" w14:paraId="0000018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3b</w:t>
            </w:r>
          </w:p>
        </w:tc>
        <w:tc>
          <w:tcPr>
            <w:vMerge w:val="restart"/>
          </w:tcPr>
          <w:p w:rsidR="00000000" w:rsidDel="00000000" w:rsidP="00000000" w:rsidRDefault="00000000" w:rsidRPr="00000000" w14:paraId="0000018D">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1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8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menjelaskan pengolahan batu bara.</w:t>
            </w:r>
          </w:p>
        </w:tc>
        <w:tc>
          <w:tcPr>
            <w:vMerge w:val="continue"/>
          </w:tcPr>
          <w:p w:rsidR="00000000" w:rsidDel="00000000" w:rsidP="00000000" w:rsidRDefault="00000000" w:rsidRPr="00000000" w14:paraId="000001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9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membandingkan sumber energi nuklir.</w:t>
            </w:r>
          </w:p>
        </w:tc>
        <w:tc>
          <w:tcPr>
            <w:vMerge w:val="continue"/>
          </w:tcPr>
          <w:p w:rsidR="00000000" w:rsidDel="00000000" w:rsidP="00000000" w:rsidRDefault="00000000" w:rsidRPr="00000000" w14:paraId="000001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9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9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sumber energi tidak dapat diperbarui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19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9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9D">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Sumber Energi Dapat Diperbarui</w:t>
            </w:r>
          </w:p>
        </w:tc>
        <w:tc>
          <w:tcPr>
            <w:gridSpan w:val="2"/>
          </w:tcPr>
          <w:p w:rsidR="00000000" w:rsidDel="00000000" w:rsidP="00000000" w:rsidRDefault="00000000" w:rsidRPr="00000000" w14:paraId="0000019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sistem sel surya pembangkit listrik tenaga mikrohidro, energi angin, dan bioenergi.</w:t>
            </w:r>
          </w:p>
        </w:tc>
        <w:tc>
          <w:tcPr>
            <w:vMerge w:val="restart"/>
          </w:tcPr>
          <w:p w:rsidR="00000000" w:rsidDel="00000000" w:rsidP="00000000" w:rsidRDefault="00000000" w:rsidRPr="00000000" w14:paraId="000001A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3c</w:t>
            </w:r>
          </w:p>
        </w:tc>
        <w:tc>
          <w:tcPr>
            <w:vMerge w:val="restart"/>
          </w:tcPr>
          <w:p w:rsidR="00000000" w:rsidDel="00000000" w:rsidP="00000000" w:rsidRDefault="00000000" w:rsidRPr="00000000" w14:paraId="000001A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1A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A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mendeskripsikan proses instalasi panel surya.</w:t>
            </w:r>
          </w:p>
        </w:tc>
        <w:tc>
          <w:tcPr>
            <w:vMerge w:val="continue"/>
          </w:tcPr>
          <w:p w:rsidR="00000000" w:rsidDel="00000000" w:rsidP="00000000" w:rsidRDefault="00000000" w:rsidRPr="00000000" w14:paraId="000001A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A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A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A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pemanfaatan tenaga mikrohidro dalam bidang energi.</w:t>
            </w:r>
          </w:p>
        </w:tc>
        <w:tc>
          <w:tcPr>
            <w:vMerge w:val="continue"/>
          </w:tcPr>
          <w:p w:rsidR="00000000" w:rsidDel="00000000" w:rsidP="00000000" w:rsidRDefault="00000000" w:rsidRPr="00000000" w14:paraId="000001A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A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A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A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jenis dan bahan yang dapat menghasilkan bioenergi.</w:t>
            </w:r>
          </w:p>
        </w:tc>
        <w:tc>
          <w:tcPr>
            <w:vMerge w:val="continue"/>
          </w:tcPr>
          <w:p w:rsidR="00000000" w:rsidDel="00000000" w:rsidP="00000000" w:rsidRDefault="00000000" w:rsidRPr="00000000" w14:paraId="000001A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B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B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B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sumber energi dapat diperbarui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1B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1B6">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Perubahan Energi</w:t>
            </w:r>
          </w:p>
        </w:tc>
        <w:tc>
          <w:tcPr>
            <w:gridSpan w:val="2"/>
          </w:tcPr>
          <w:p w:rsidR="00000000" w:rsidDel="00000000" w:rsidP="00000000" w:rsidRDefault="00000000" w:rsidRPr="00000000" w14:paraId="000001B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menelaah perubahan energi mekanik, energi kimia, energi listrik, dan energi kalor.</w:t>
            </w:r>
          </w:p>
        </w:tc>
        <w:tc>
          <w:tcPr>
            <w:vMerge w:val="restart"/>
          </w:tcPr>
          <w:p w:rsidR="00000000" w:rsidDel="00000000" w:rsidP="00000000" w:rsidRDefault="00000000" w:rsidRPr="00000000" w14:paraId="000001B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3d</w:t>
            </w:r>
          </w:p>
        </w:tc>
        <w:tc>
          <w:tcPr>
            <w:vMerge w:val="restart"/>
          </w:tcPr>
          <w:p w:rsidR="00000000" w:rsidDel="00000000" w:rsidP="00000000" w:rsidRDefault="00000000" w:rsidRPr="00000000" w14:paraId="000001BA">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1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B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macam-macam contoh dari energi mekanik, energi kimia, energi listrik dan energi kalor.</w:t>
            </w:r>
          </w:p>
        </w:tc>
        <w:tc>
          <w:tcPr>
            <w:vMerge w:val="continue"/>
          </w:tcPr>
          <w:p w:rsidR="00000000" w:rsidDel="00000000" w:rsidP="00000000" w:rsidRDefault="00000000" w:rsidRPr="00000000" w14:paraId="000001B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1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1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1C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perubahan energi berdasarkan analisis dari informasi yang telah diberikan.</w:t>
            </w:r>
            <w:r w:rsidDel="00000000" w:rsidR="00000000" w:rsidRPr="00000000">
              <w:rPr>
                <w:rtl w:val="0"/>
              </w:rPr>
            </w:r>
          </w:p>
        </w:tc>
        <w:tc>
          <w:tcPr/>
          <w:p w:rsidR="00000000" w:rsidDel="00000000" w:rsidP="00000000" w:rsidRDefault="00000000" w:rsidRPr="00000000" w14:paraId="000001C3">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C4">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1C5">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1C8">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1C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w:t>
            </w:r>
          </w:p>
        </w:tc>
      </w:tr>
    </w:tbl>
    <w:p w:rsidR="00000000" w:rsidDel="00000000" w:rsidP="00000000" w:rsidRDefault="00000000" w:rsidRPr="00000000" w14:paraId="000001CA">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C">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C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7">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A">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C">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1DE">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4. Bumi dan Antariksa</w:t>
      </w:r>
    </w:p>
    <w:p w:rsidR="00000000" w:rsidDel="00000000" w:rsidP="00000000" w:rsidRDefault="00000000" w:rsidRPr="00000000" w14:paraId="000001DF">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1E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matahari sebagai pusat tata surya.</w:t>
      </w:r>
    </w:p>
    <w:p w:rsidR="00000000" w:rsidDel="00000000" w:rsidP="00000000" w:rsidRDefault="00000000" w:rsidRPr="00000000" w14:paraId="000001E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planet dan asteroid.</w:t>
      </w:r>
    </w:p>
    <w:p w:rsidR="00000000" w:rsidDel="00000000" w:rsidP="00000000" w:rsidRDefault="00000000" w:rsidRPr="00000000" w14:paraId="000001E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membandingkan meteor dan komet.</w:t>
      </w:r>
    </w:p>
    <w:p w:rsidR="00000000" w:rsidDel="00000000" w:rsidP="00000000" w:rsidRDefault="00000000" w:rsidRPr="00000000" w14:paraId="000001E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litosfer, hidrosfer, dan atmosfer.</w:t>
      </w:r>
    </w:p>
    <w:p w:rsidR="00000000" w:rsidDel="00000000" w:rsidP="00000000" w:rsidRDefault="00000000" w:rsidRPr="00000000" w14:paraId="000001E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membandingkan gerak bulan dan bumi. </w:t>
      </w:r>
    </w:p>
    <w:p w:rsidR="00000000" w:rsidDel="00000000" w:rsidP="00000000" w:rsidRDefault="00000000" w:rsidRPr="00000000" w14:paraId="000001E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gravitasi bumi.</w:t>
      </w:r>
    </w:p>
    <w:p w:rsidR="00000000" w:rsidDel="00000000" w:rsidP="00000000" w:rsidRDefault="00000000" w:rsidRPr="00000000" w14:paraId="000001E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membandingkan sistem penanggalan Masehi dan Hijriah.</w:t>
      </w:r>
    </w:p>
    <w:p w:rsidR="00000000" w:rsidDel="00000000" w:rsidP="00000000" w:rsidRDefault="00000000" w:rsidRPr="00000000" w14:paraId="000001E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penyebab gerhana.</w:t>
      </w:r>
    </w:p>
    <w:p w:rsidR="00000000" w:rsidDel="00000000" w:rsidP="00000000" w:rsidRDefault="00000000" w:rsidRPr="00000000" w14:paraId="000001E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penyebab perubahan iklim</w:t>
      </w:r>
    </w:p>
    <w:p w:rsidR="00000000" w:rsidDel="00000000" w:rsidP="00000000" w:rsidRDefault="00000000" w:rsidRPr="00000000" w14:paraId="000001E9">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potensi bencana dan merancang prosedur mitigasi bencana.</w:t>
      </w:r>
    </w:p>
    <w:p w:rsidR="00000000" w:rsidDel="00000000" w:rsidP="00000000" w:rsidRDefault="00000000" w:rsidRPr="00000000" w14:paraId="000001EA">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1E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Beriman</w:t>
      </w:r>
    </w:p>
    <w:p w:rsidR="00000000" w:rsidDel="00000000" w:rsidP="00000000" w:rsidRDefault="00000000" w:rsidRPr="00000000" w14:paraId="000001E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Bertakwa kepada Tuhan Yang Maha Esa dan berakhlak mulia</w:t>
      </w:r>
    </w:p>
    <w:p w:rsidR="00000000" w:rsidDel="00000000" w:rsidP="00000000" w:rsidRDefault="00000000" w:rsidRPr="00000000" w14:paraId="000001E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1E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Ernalar kritis </w:t>
      </w:r>
    </w:p>
    <w:p w:rsidR="00000000" w:rsidDel="00000000" w:rsidP="00000000" w:rsidRDefault="00000000" w:rsidRPr="00000000" w14:paraId="000001EF">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1F0">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tbl>
      <w:tblPr>
        <w:tblStyle w:val="Table6"/>
        <w:tblW w:w="9327.0" w:type="dxa"/>
        <w:jc w:val="left"/>
        <w:tblInd w:w="0.0" w:type="dxa"/>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946"/>
        <w:gridCol w:w="5100"/>
        <w:gridCol w:w="709"/>
        <w:gridCol w:w="572"/>
        <w:tblGridChange w:id="0">
          <w:tblGrid>
            <w:gridCol w:w="2946"/>
            <w:gridCol w:w="5100"/>
            <w:gridCol w:w="709"/>
            <w:gridCol w:w="572"/>
          </w:tblGrid>
        </w:tblGridChange>
      </w:tblGrid>
      <w:tr>
        <w:trPr>
          <w:cantSplit w:val="0"/>
          <w:trHeight w:val="348" w:hRule="atLeast"/>
          <w:tblHeader w:val="0"/>
        </w:trPr>
        <w:tc>
          <w:tcPr>
            <w:shd w:fill="9bbb59" w:val="clear"/>
            <w:vAlign w:val="center"/>
          </w:tcPr>
          <w:p w:rsidR="00000000" w:rsidDel="00000000" w:rsidP="00000000" w:rsidRDefault="00000000" w:rsidRPr="00000000" w14:paraId="000001F1">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3"/>
            <w:shd w:fill="9bbb59" w:val="clear"/>
            <w:vAlign w:val="center"/>
          </w:tcPr>
          <w:p w:rsidR="00000000" w:rsidDel="00000000" w:rsidP="00000000" w:rsidRDefault="00000000" w:rsidRPr="00000000" w14:paraId="000001F2">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348" w:hRule="atLeast"/>
          <w:tblHeader w:val="0"/>
        </w:trPr>
        <w:tc>
          <w:tcPr>
            <w:shd w:fill="ffffff" w:val="clear"/>
          </w:tcPr>
          <w:p w:rsidR="00000000" w:rsidDel="00000000" w:rsidP="00000000" w:rsidRDefault="00000000" w:rsidRPr="00000000" w14:paraId="000001F5">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1F6">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1F7">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zat dan perubahannya; energi dan perubahannya; </w:t>
            </w:r>
            <w:r w:rsidDel="00000000" w:rsidR="00000000" w:rsidRPr="00000000">
              <w:rPr>
                <w:rFonts w:ascii="Times New Roman" w:cs="Times New Roman" w:eastAsia="Times New Roman" w:hAnsi="Times New Roman"/>
                <w:b w:val="1"/>
                <w:i w:val="0"/>
                <w:color w:val="000000"/>
                <w:sz w:val="24"/>
                <w:szCs w:val="24"/>
                <w:rtl w:val="0"/>
              </w:rPr>
              <w:t xml:space="preserve">bumi dan antariksa</w:t>
            </w:r>
            <w:r w:rsidDel="00000000" w:rsidR="00000000" w:rsidRPr="00000000">
              <w:rPr>
                <w:rFonts w:ascii="Times New Roman" w:cs="Times New Roman" w:eastAsia="Times New Roman" w:hAnsi="Times New Roman"/>
                <w:b w:val="0"/>
                <w:i w:val="0"/>
                <w:color w:val="000000"/>
                <w:sz w:val="24"/>
                <w:szCs w:val="24"/>
                <w:rtl w:val="0"/>
              </w:rPr>
              <w:t xml:space="preserve">; keruangan dan konektivitas antarruang dan waktu; interaksi, komunikasi, sosialisasi, institusi sosial dan dinamika sosial; serta perilaku ekonomi dan kesejahteraan. Peserta didik juga mengaitkan fenomena-fenomena tersebut dengan keterampilan teknis pada bidang keahliannya.</w:t>
            </w:r>
            <w:r w:rsidDel="00000000" w:rsidR="00000000" w:rsidRPr="00000000">
              <w:rPr>
                <w:rtl w:val="0"/>
              </w:rPr>
            </w:r>
          </w:p>
        </w:tc>
      </w:tr>
      <w:tr>
        <w:trPr>
          <w:cantSplit w:val="0"/>
          <w:trHeight w:val="348" w:hRule="atLeast"/>
          <w:tblHeader w:val="0"/>
        </w:trPr>
        <w:tc>
          <w:tcPr>
            <w:shd w:fill="ffffff" w:val="clear"/>
          </w:tcPr>
          <w:p w:rsidR="00000000" w:rsidDel="00000000" w:rsidP="00000000" w:rsidRDefault="00000000" w:rsidRPr="00000000" w14:paraId="000001FA">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2.</w:t>
              <w:tab/>
            </w:r>
            <w:r w:rsidDel="00000000" w:rsidR="00000000" w:rsidRPr="00000000">
              <w:rPr>
                <w:rFonts w:ascii="Bookman Old Style" w:cs="Bookman Old Style" w:eastAsia="Bookman Old Style" w:hAnsi="Bookman Old Style"/>
                <w:color w:val="000000"/>
                <w:rtl w:val="0"/>
              </w:rPr>
              <w:t xml:space="preserve">Mendesain dan mengevaluasi penyelidikan ilmiah</w:t>
            </w:r>
            <w:r w:rsidDel="00000000" w:rsidR="00000000" w:rsidRPr="00000000">
              <w:rPr>
                <w:rtl w:val="0"/>
              </w:rPr>
            </w:r>
          </w:p>
          <w:p w:rsidR="00000000" w:rsidDel="00000000" w:rsidP="00000000" w:rsidRDefault="00000000" w:rsidRPr="00000000" w14:paraId="000001FB">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1FC">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rHeight w:val="348" w:hRule="atLeast"/>
          <w:tblHeader w:val="0"/>
        </w:trPr>
        <w:tc>
          <w:tcPr>
            <w:shd w:fill="ffffff" w:val="clear"/>
          </w:tcPr>
          <w:p w:rsidR="00000000" w:rsidDel="00000000" w:rsidP="00000000" w:rsidRDefault="00000000" w:rsidRPr="00000000" w14:paraId="000001FF">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200">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201">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r w:rsidDel="00000000" w:rsidR="00000000" w:rsidRPr="00000000">
              <w:rPr>
                <w:rtl w:val="0"/>
              </w:rPr>
            </w:r>
          </w:p>
        </w:tc>
      </w:tr>
      <w:tr>
        <w:trPr>
          <w:cantSplit w:val="0"/>
          <w:trHeight w:val="401" w:hRule="atLeast"/>
          <w:tblHeader w:val="0"/>
        </w:trPr>
        <w:tc>
          <w:tcPr>
            <w:shd w:fill="9bbb59" w:val="clear"/>
          </w:tcPr>
          <w:p w:rsidR="00000000" w:rsidDel="00000000" w:rsidP="00000000" w:rsidRDefault="00000000" w:rsidRPr="00000000" w14:paraId="00000204">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shd w:fill="9bbb59" w:val="clear"/>
          </w:tcPr>
          <w:p w:rsidR="00000000" w:rsidDel="00000000" w:rsidP="00000000" w:rsidRDefault="00000000" w:rsidRPr="00000000" w14:paraId="00000205">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206">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207">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vMerge w:val="restart"/>
          </w:tcPr>
          <w:p w:rsidR="00000000" w:rsidDel="00000000" w:rsidP="00000000" w:rsidRDefault="00000000" w:rsidRPr="00000000" w14:paraId="0000020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Sistem Tata Surya</w:t>
            </w:r>
          </w:p>
        </w:tc>
        <w:tc>
          <w:tcPr/>
          <w:p w:rsidR="00000000" w:rsidDel="00000000" w:rsidP="00000000" w:rsidRDefault="00000000" w:rsidRPr="00000000" w14:paraId="0000020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matahari sebagai pusat tata surya.</w:t>
            </w:r>
          </w:p>
        </w:tc>
        <w:tc>
          <w:tcPr>
            <w:vMerge w:val="restart"/>
          </w:tcPr>
          <w:p w:rsidR="00000000" w:rsidDel="00000000" w:rsidP="00000000" w:rsidRDefault="00000000" w:rsidRPr="00000000" w14:paraId="0000020A">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4a</w:t>
            </w:r>
          </w:p>
        </w:tc>
        <w:tc>
          <w:tcPr>
            <w:vMerge w:val="restart"/>
          </w:tcPr>
          <w:p w:rsidR="00000000" w:rsidDel="00000000" w:rsidP="00000000" w:rsidRDefault="00000000" w:rsidRPr="00000000" w14:paraId="0000020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0D">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macam-macam planet.</w:t>
            </w:r>
          </w:p>
        </w:tc>
        <w:tc>
          <w:tcPr>
            <w:vMerge w:val="continue"/>
          </w:tcPr>
          <w:p w:rsidR="00000000" w:rsidDel="00000000" w:rsidP="00000000" w:rsidRDefault="00000000" w:rsidRPr="00000000" w14:paraId="000002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11">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membedakan antara planet dan asteroid.</w:t>
            </w:r>
          </w:p>
        </w:tc>
        <w:tc>
          <w:tcPr>
            <w:vMerge w:val="continue"/>
          </w:tcPr>
          <w:p w:rsidR="00000000" w:rsidDel="00000000" w:rsidP="00000000" w:rsidRDefault="00000000" w:rsidRPr="00000000" w14:paraId="000002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15">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membandingkan meteor dan komet.</w:t>
            </w:r>
          </w:p>
        </w:tc>
        <w:tc>
          <w:tcPr>
            <w:vMerge w:val="continue"/>
          </w:tcPr>
          <w:p w:rsidR="00000000" w:rsidDel="00000000" w:rsidP="00000000" w:rsidRDefault="00000000" w:rsidRPr="00000000" w14:paraId="000002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19">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sistem tata surya berdasarkan analisis dari informasi yang telah diberikan.</w:t>
            </w:r>
          </w:p>
        </w:tc>
        <w:tc>
          <w:tcPr>
            <w:vMerge w:val="continue"/>
          </w:tcPr>
          <w:p w:rsidR="00000000" w:rsidDel="00000000" w:rsidP="00000000" w:rsidRDefault="00000000" w:rsidRPr="00000000" w14:paraId="0000021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2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1C">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Sistem Galaksi</w:t>
            </w:r>
          </w:p>
        </w:tc>
        <w:tc>
          <w:tcPr/>
          <w:p w:rsidR="00000000" w:rsidDel="00000000" w:rsidP="00000000" w:rsidRDefault="00000000" w:rsidRPr="00000000" w14:paraId="0000021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mengenai bintang dan rasi bintang.</w:t>
            </w:r>
          </w:p>
        </w:tc>
        <w:tc>
          <w:tcPr>
            <w:vMerge w:val="restart"/>
          </w:tcPr>
          <w:p w:rsidR="00000000" w:rsidDel="00000000" w:rsidP="00000000" w:rsidRDefault="00000000" w:rsidRPr="00000000" w14:paraId="0000021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4b</w:t>
            </w:r>
          </w:p>
        </w:tc>
        <w:tc>
          <w:tcPr>
            <w:vMerge w:val="restart"/>
          </w:tcPr>
          <w:p w:rsidR="00000000" w:rsidDel="00000000" w:rsidP="00000000" w:rsidRDefault="00000000" w:rsidRPr="00000000" w14:paraId="0000021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22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2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membedakan bitang dan rasi bintang.</w:t>
            </w:r>
          </w:p>
        </w:tc>
        <w:tc>
          <w:tcPr>
            <w:vMerge w:val="continue"/>
          </w:tcPr>
          <w:p w:rsidR="00000000" w:rsidDel="00000000" w:rsidP="00000000" w:rsidRDefault="00000000" w:rsidRPr="00000000" w14:paraId="000002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2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2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mengenai galaksi bima sakti (</w:t>
            </w:r>
            <w:r w:rsidDel="00000000" w:rsidR="00000000" w:rsidRPr="00000000">
              <w:rPr>
                <w:rFonts w:ascii="Times New Roman" w:cs="Times New Roman" w:eastAsia="Times New Roman" w:hAnsi="Times New Roman"/>
                <w:i w:val="1"/>
                <w:color w:val="000000"/>
                <w:sz w:val="24"/>
                <w:szCs w:val="24"/>
                <w:rtl w:val="0"/>
              </w:rPr>
              <w:t xml:space="preserve">milky way</w:t>
            </w:r>
            <w:r w:rsidDel="00000000" w:rsidR="00000000" w:rsidRPr="00000000">
              <w:rPr>
                <w:rFonts w:ascii="Times New Roman" w:cs="Times New Roman" w:eastAsia="Times New Roman" w:hAnsi="Times New Roman"/>
                <w:color w:val="000000"/>
                <w:sz w:val="24"/>
                <w:szCs w:val="24"/>
                <w:rtl w:val="0"/>
              </w:rPr>
              <w:t xml:space="preserve">).</w:t>
            </w:r>
          </w:p>
        </w:tc>
        <w:tc>
          <w:tcPr>
            <w:vMerge w:val="continue"/>
          </w:tcPr>
          <w:p w:rsidR="00000000" w:rsidDel="00000000" w:rsidP="00000000" w:rsidRDefault="00000000" w:rsidRPr="00000000" w14:paraId="000002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2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2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sistem galaksi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2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Gravitasi Bumi</w:t>
            </w:r>
          </w:p>
        </w:tc>
        <w:tc>
          <w:tcPr/>
          <w:p w:rsidR="00000000" w:rsidDel="00000000" w:rsidP="00000000" w:rsidRDefault="00000000" w:rsidRPr="00000000" w14:paraId="0000022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gravitasi bumi.</w:t>
            </w:r>
          </w:p>
        </w:tc>
        <w:tc>
          <w:tcPr>
            <w:vMerge w:val="restart"/>
          </w:tcPr>
          <w:p w:rsidR="00000000" w:rsidDel="00000000" w:rsidP="00000000" w:rsidRDefault="00000000" w:rsidRPr="00000000" w14:paraId="0000022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4c</w:t>
            </w:r>
          </w:p>
        </w:tc>
        <w:tc>
          <w:tcPr>
            <w:vMerge w:val="restart"/>
          </w:tcPr>
          <w:p w:rsidR="00000000" w:rsidDel="00000000" w:rsidP="00000000" w:rsidRDefault="00000000" w:rsidRPr="00000000" w14:paraId="0000022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3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3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mengetahui tentang Hukum Gravitasi Newton, kuat medan dan manfaat gravitasi.</w:t>
            </w:r>
          </w:p>
        </w:tc>
        <w:tc>
          <w:tcPr>
            <w:vMerge w:val="continue"/>
          </w:tcPr>
          <w:p w:rsidR="00000000" w:rsidDel="00000000" w:rsidP="00000000" w:rsidRDefault="00000000" w:rsidRPr="00000000" w14:paraId="0000023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3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3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gravitasi bumi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38">
            <w:pPr>
              <w:keepNext w:val="0"/>
              <w:keepLines w:val="0"/>
              <w:pageBreakBefore w:val="0"/>
              <w:widowControl w:val="1"/>
              <w:numPr>
                <w:ilvl w:val="0"/>
                <w:numId w:val="9"/>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D. Struktur Bumi</w:t>
            </w:r>
          </w:p>
        </w:tc>
        <w:tc>
          <w:tcPr/>
          <w:p w:rsidR="00000000" w:rsidDel="00000000" w:rsidP="00000000" w:rsidRDefault="00000000" w:rsidRPr="00000000" w14:paraId="0000023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litosfer, hidrosfer, dan atmosfer.</w:t>
            </w:r>
          </w:p>
        </w:tc>
        <w:tc>
          <w:tcPr>
            <w:vMerge w:val="restart"/>
          </w:tcPr>
          <w:p w:rsidR="00000000" w:rsidDel="00000000" w:rsidP="00000000" w:rsidRDefault="00000000" w:rsidRPr="00000000" w14:paraId="0000023A">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4d</w:t>
            </w:r>
          </w:p>
        </w:tc>
        <w:tc>
          <w:tcPr>
            <w:vMerge w:val="restart"/>
          </w:tcPr>
          <w:p w:rsidR="00000000" w:rsidDel="00000000" w:rsidP="00000000" w:rsidRDefault="00000000" w:rsidRPr="00000000" w14:paraId="0000023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2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3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struktur dan batuan penyusun litosfer.</w:t>
            </w:r>
          </w:p>
        </w:tc>
        <w:tc>
          <w:tcPr>
            <w:vMerge w:val="continue"/>
          </w:tcPr>
          <w:p w:rsidR="00000000" w:rsidDel="00000000" w:rsidP="00000000" w:rsidRDefault="00000000" w:rsidRPr="00000000" w14:paraId="000002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4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dapat menjelaskan daur hidrologi, perairan darat dan lautan yang ada di hidrosfer.</w:t>
            </w:r>
          </w:p>
        </w:tc>
        <w:tc>
          <w:tcPr>
            <w:vMerge w:val="continue"/>
          </w:tcPr>
          <w:p w:rsidR="00000000" w:rsidDel="00000000" w:rsidP="00000000" w:rsidRDefault="00000000" w:rsidRPr="00000000" w14:paraId="000002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4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penyusun dari atmosfer.</w:t>
            </w:r>
          </w:p>
        </w:tc>
        <w:tc>
          <w:tcPr>
            <w:vMerge w:val="continue"/>
          </w:tcPr>
          <w:p w:rsidR="00000000" w:rsidDel="00000000" w:rsidP="00000000" w:rsidRDefault="00000000" w:rsidRPr="00000000" w14:paraId="000002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4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penyebab perubahan iklim.</w:t>
            </w:r>
          </w:p>
        </w:tc>
        <w:tc>
          <w:tcPr>
            <w:vMerge w:val="continue"/>
          </w:tcPr>
          <w:p w:rsidR="00000000" w:rsidDel="00000000" w:rsidP="00000000" w:rsidRDefault="00000000" w:rsidRPr="00000000" w14:paraId="000002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4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struktur bumi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50">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E. Medan Magnet Bumi</w:t>
            </w:r>
          </w:p>
        </w:tc>
        <w:tc>
          <w:tcPr/>
          <w:p w:rsidR="00000000" w:rsidDel="00000000" w:rsidP="00000000" w:rsidRDefault="00000000" w:rsidRPr="00000000" w14:paraId="0000025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medan magnet bumi.</w:t>
            </w:r>
            <w:r w:rsidDel="00000000" w:rsidR="00000000" w:rsidRPr="00000000">
              <w:rPr>
                <w:rtl w:val="0"/>
              </w:rPr>
            </w:r>
          </w:p>
        </w:tc>
        <w:tc>
          <w:tcPr>
            <w:vMerge w:val="restart"/>
          </w:tcPr>
          <w:p w:rsidR="00000000" w:rsidDel="00000000" w:rsidP="00000000" w:rsidRDefault="00000000" w:rsidRPr="00000000" w14:paraId="00000252">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4e</w:t>
            </w:r>
          </w:p>
        </w:tc>
        <w:tc>
          <w:tcPr>
            <w:vMerge w:val="restart"/>
          </w:tcPr>
          <w:p w:rsidR="00000000" w:rsidDel="00000000" w:rsidP="00000000" w:rsidRDefault="00000000" w:rsidRPr="00000000" w14:paraId="00000253">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5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5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mengetahui penyebab, komponen, arah dan akibat dari medan geomagnetic.</w:t>
            </w:r>
          </w:p>
        </w:tc>
        <w:tc>
          <w:tcPr>
            <w:vMerge w:val="continue"/>
          </w:tcPr>
          <w:p w:rsidR="00000000" w:rsidDel="00000000" w:rsidP="00000000" w:rsidRDefault="00000000" w:rsidRPr="00000000" w14:paraId="000002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5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5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medan magnet bumi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5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F. Gerak Bumi</w:t>
            </w:r>
          </w:p>
        </w:tc>
        <w:tc>
          <w:tcPr/>
          <w:p w:rsidR="00000000" w:rsidDel="00000000" w:rsidP="00000000" w:rsidRDefault="00000000" w:rsidRPr="00000000" w14:paraId="0000025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membandingkan dua gerak bumi yaitu rotasi bumi dan revolusi bumi.</w:t>
            </w:r>
            <w:r w:rsidDel="00000000" w:rsidR="00000000" w:rsidRPr="00000000">
              <w:rPr>
                <w:rtl w:val="0"/>
              </w:rPr>
            </w:r>
          </w:p>
        </w:tc>
        <w:tc>
          <w:tcPr>
            <w:vMerge w:val="restart"/>
          </w:tcPr>
          <w:p w:rsidR="00000000" w:rsidDel="00000000" w:rsidP="00000000" w:rsidRDefault="00000000" w:rsidRPr="00000000" w14:paraId="0000025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4f</w:t>
            </w:r>
          </w:p>
        </w:tc>
        <w:tc>
          <w:tcPr>
            <w:vMerge w:val="restart"/>
          </w:tcPr>
          <w:p w:rsidR="00000000" w:rsidDel="00000000" w:rsidP="00000000" w:rsidRDefault="00000000" w:rsidRPr="00000000" w14:paraId="0000025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2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6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membandingkan sistem penanggalan Masehi dan Hijriah.</w:t>
            </w:r>
          </w:p>
        </w:tc>
        <w:tc>
          <w:tcPr>
            <w:vMerge w:val="continue"/>
          </w:tcPr>
          <w:p w:rsidR="00000000" w:rsidDel="00000000" w:rsidP="00000000" w:rsidRDefault="00000000" w:rsidRPr="00000000" w14:paraId="0000026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6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gerak bumi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6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G. Bulan Sebagai Satelit Bumi</w:t>
            </w:r>
          </w:p>
        </w:tc>
        <w:tc>
          <w:tcPr/>
          <w:p w:rsidR="00000000" w:rsidDel="00000000" w:rsidP="00000000" w:rsidRDefault="00000000" w:rsidRPr="00000000" w14:paraId="0000026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membandingkan dua gerak bulan yaitu rotasi bulan dan revolusi bulan.</w:t>
            </w:r>
            <w:r w:rsidDel="00000000" w:rsidR="00000000" w:rsidRPr="00000000">
              <w:rPr>
                <w:rtl w:val="0"/>
              </w:rPr>
            </w:r>
          </w:p>
        </w:tc>
        <w:tc>
          <w:tcPr>
            <w:vMerge w:val="restart"/>
          </w:tcPr>
          <w:p w:rsidR="00000000" w:rsidDel="00000000" w:rsidP="00000000" w:rsidRDefault="00000000" w:rsidRPr="00000000" w14:paraId="0000026A">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4g</w:t>
            </w:r>
          </w:p>
        </w:tc>
        <w:tc>
          <w:tcPr>
            <w:vMerge w:val="restart"/>
          </w:tcPr>
          <w:p w:rsidR="00000000" w:rsidDel="00000000" w:rsidP="00000000" w:rsidRDefault="00000000" w:rsidRPr="00000000" w14:paraId="0000026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6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6D">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penyebab gerhana bulan dan gerhana matahari.</w:t>
            </w:r>
            <w:r w:rsidDel="00000000" w:rsidR="00000000" w:rsidRPr="00000000">
              <w:rPr>
                <w:rtl w:val="0"/>
              </w:rPr>
            </w:r>
          </w:p>
        </w:tc>
        <w:tc>
          <w:tcPr>
            <w:vMerge w:val="continue"/>
          </w:tcPr>
          <w:p w:rsidR="00000000" w:rsidDel="00000000" w:rsidP="00000000" w:rsidRDefault="00000000" w:rsidRPr="00000000" w14:paraId="0000026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26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27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gerak bulan sebagai satelit bumi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7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7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 H. Fenomena Ketidakseimbangan pada Lapisan bumi</w:t>
            </w:r>
          </w:p>
        </w:tc>
        <w:tc>
          <w:tcPr/>
          <w:p w:rsidR="00000000" w:rsidDel="00000000" w:rsidP="00000000" w:rsidRDefault="00000000" w:rsidRPr="00000000" w14:paraId="00000275">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potensi bencana alam yang sering terjadi di Indonesia.</w:t>
            </w:r>
            <w:r w:rsidDel="00000000" w:rsidR="00000000" w:rsidRPr="00000000">
              <w:rPr>
                <w:rtl w:val="0"/>
              </w:rPr>
            </w:r>
          </w:p>
        </w:tc>
        <w:tc>
          <w:tcPr>
            <w:vMerge w:val="restart"/>
          </w:tcPr>
          <w:p w:rsidR="00000000" w:rsidDel="00000000" w:rsidP="00000000" w:rsidRDefault="00000000" w:rsidRPr="00000000" w14:paraId="00000276">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4h</w:t>
            </w:r>
          </w:p>
        </w:tc>
        <w:tc>
          <w:tcPr>
            <w:vMerge w:val="restart"/>
          </w:tcPr>
          <w:p w:rsidR="00000000" w:rsidDel="00000000" w:rsidP="00000000" w:rsidRDefault="00000000" w:rsidRPr="00000000" w14:paraId="00000277">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vMerge w:val="continue"/>
          </w:tcPr>
          <w:p w:rsidR="00000000" w:rsidDel="00000000" w:rsidP="00000000" w:rsidRDefault="00000000" w:rsidRPr="00000000" w14:paraId="000002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7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merancang prosedur mitigasi bencana alam seperti tindakan prabencana, saat bencana dan pascabencana.</w:t>
            </w:r>
          </w:p>
        </w:tc>
        <w:tc>
          <w:tcPr>
            <w:vMerge w:val="continue"/>
          </w:tcPr>
          <w:p w:rsidR="00000000" w:rsidDel="00000000" w:rsidP="00000000" w:rsidRDefault="00000000" w:rsidRPr="00000000" w14:paraId="000002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7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7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fenomena ketidakseimangan pada lapisan bumi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80">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282">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83">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44</w:t>
            </w:r>
          </w:p>
        </w:tc>
      </w:tr>
    </w:tbl>
    <w:p w:rsidR="00000000" w:rsidDel="00000000" w:rsidP="00000000" w:rsidRDefault="00000000" w:rsidRPr="00000000" w14:paraId="0000028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8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8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87">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5. Keruangan serta Konektivitas Antarruang dan Waktu</w:t>
      </w:r>
    </w:p>
    <w:p w:rsidR="00000000" w:rsidDel="00000000" w:rsidP="00000000" w:rsidRDefault="00000000" w:rsidRPr="00000000" w14:paraId="00000288">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28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konsep keruangan dan waktu.</w:t>
      </w:r>
    </w:p>
    <w:p w:rsidR="00000000" w:rsidDel="00000000" w:rsidP="00000000" w:rsidRDefault="00000000" w:rsidRPr="00000000" w14:paraId="0000028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interaksi keruangan dan waktu.</w:t>
      </w:r>
    </w:p>
    <w:p w:rsidR="00000000" w:rsidDel="00000000" w:rsidP="00000000" w:rsidRDefault="00000000" w:rsidRPr="00000000" w14:paraId="0000028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pengaruh interaksi keruangan dan waktu.</w:t>
      </w:r>
    </w:p>
    <w:p w:rsidR="00000000" w:rsidDel="00000000" w:rsidP="00000000" w:rsidRDefault="00000000" w:rsidRPr="00000000" w14:paraId="0000028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menghuungkan keterkaitan antara interaksi ruang dan waktu.</w:t>
      </w:r>
    </w:p>
    <w:p w:rsidR="00000000" w:rsidDel="00000000" w:rsidP="00000000" w:rsidRDefault="00000000" w:rsidRPr="00000000" w14:paraId="0000028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bentuk interaksi keruangan. </w:t>
      </w:r>
    </w:p>
    <w:p w:rsidR="00000000" w:rsidDel="00000000" w:rsidP="00000000" w:rsidRDefault="00000000" w:rsidRPr="00000000" w14:paraId="0000028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luas, batas dan letak wilayah Indonesia.</w:t>
      </w:r>
    </w:p>
    <w:p w:rsidR="00000000" w:rsidDel="00000000" w:rsidP="00000000" w:rsidRDefault="00000000" w:rsidRPr="00000000" w14:paraId="0000028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mendeskripsikan bentang alam Indonesia.</w:t>
      </w:r>
    </w:p>
    <w:p w:rsidR="00000000" w:rsidDel="00000000" w:rsidP="00000000" w:rsidRDefault="00000000" w:rsidRPr="00000000" w14:paraId="0000029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karakteristik wilayah Indonesia.</w:t>
      </w:r>
    </w:p>
    <w:p w:rsidR="00000000" w:rsidDel="00000000" w:rsidP="00000000" w:rsidRDefault="00000000" w:rsidRPr="00000000" w14:paraId="0000029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kondisi sosial budaya, ekonomi, dan politik masyarakat Indonesia.</w:t>
      </w:r>
    </w:p>
    <w:p w:rsidR="00000000" w:rsidDel="00000000" w:rsidP="00000000" w:rsidRDefault="00000000" w:rsidRPr="00000000" w14:paraId="0000029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kerja sama bilateral dan multilateral.</w:t>
      </w:r>
    </w:p>
    <w:p w:rsidR="00000000" w:rsidDel="00000000" w:rsidP="00000000" w:rsidRDefault="00000000" w:rsidRPr="00000000" w14:paraId="00000293">
      <w:pPr>
        <w:spacing w:line="276" w:lineRule="auto"/>
        <w:rPr>
          <w:rFonts w:ascii="Times New Roman" w:cs="Times New Roman" w:eastAsia="Times New Roman" w:hAnsi="Times New Roman"/>
          <w:b w:val="1"/>
          <w:color w:val="000000"/>
          <w:sz w:val="24"/>
          <w:szCs w:val="24"/>
        </w:rPr>
      </w:pPr>
      <w:r w:rsidDel="00000000" w:rsidR="00000000" w:rsidRPr="00000000">
        <w:rPr>
          <w:rtl w:val="0"/>
        </w:rPr>
      </w:r>
    </w:p>
    <w:p w:rsidR="00000000" w:rsidDel="00000000" w:rsidP="00000000" w:rsidRDefault="00000000" w:rsidRPr="00000000" w14:paraId="00000294">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29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w:t>
      </w:r>
    </w:p>
    <w:p w:rsidR="00000000" w:rsidDel="00000000" w:rsidP="00000000" w:rsidRDefault="00000000" w:rsidRPr="00000000" w14:paraId="0000029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29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298">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299">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tbl>
      <w:tblPr>
        <w:tblStyle w:val="Table7"/>
        <w:tblW w:w="9327.0" w:type="dxa"/>
        <w:jc w:val="left"/>
        <w:tblInd w:w="0.0" w:type="dxa"/>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946"/>
        <w:gridCol w:w="5100"/>
        <w:gridCol w:w="709"/>
        <w:gridCol w:w="572"/>
        <w:tblGridChange w:id="0">
          <w:tblGrid>
            <w:gridCol w:w="2946"/>
            <w:gridCol w:w="5100"/>
            <w:gridCol w:w="709"/>
            <w:gridCol w:w="572"/>
          </w:tblGrid>
        </w:tblGridChange>
      </w:tblGrid>
      <w:tr>
        <w:trPr>
          <w:cantSplit w:val="0"/>
          <w:trHeight w:val="348" w:hRule="atLeast"/>
          <w:tblHeader w:val="0"/>
        </w:trPr>
        <w:tc>
          <w:tcPr>
            <w:shd w:fill="9bbb59" w:val="clear"/>
            <w:vAlign w:val="center"/>
          </w:tcPr>
          <w:p w:rsidR="00000000" w:rsidDel="00000000" w:rsidP="00000000" w:rsidRDefault="00000000" w:rsidRPr="00000000" w14:paraId="0000029A">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3"/>
            <w:shd w:fill="9bbb59" w:val="clear"/>
            <w:vAlign w:val="center"/>
          </w:tcPr>
          <w:p w:rsidR="00000000" w:rsidDel="00000000" w:rsidP="00000000" w:rsidRDefault="00000000" w:rsidRPr="00000000" w14:paraId="0000029B">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348" w:hRule="atLeast"/>
          <w:tblHeader w:val="0"/>
        </w:trPr>
        <w:tc>
          <w:tcPr>
            <w:shd w:fill="ffffff" w:val="clear"/>
          </w:tcPr>
          <w:p w:rsidR="00000000" w:rsidDel="00000000" w:rsidP="00000000" w:rsidRDefault="00000000" w:rsidRPr="00000000" w14:paraId="0000029E">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29F">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2A0">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zat dan perubahannya; energi dan perubahannya; bumi dan antariksa; </w:t>
            </w:r>
            <w:r w:rsidDel="00000000" w:rsidR="00000000" w:rsidRPr="00000000">
              <w:rPr>
                <w:rFonts w:ascii="Times New Roman" w:cs="Times New Roman" w:eastAsia="Times New Roman" w:hAnsi="Times New Roman"/>
                <w:b w:val="1"/>
                <w:i w:val="0"/>
                <w:color w:val="000000"/>
                <w:sz w:val="24"/>
                <w:szCs w:val="24"/>
                <w:rtl w:val="0"/>
              </w:rPr>
              <w:t xml:space="preserve">keruangan dan konektivitas antarruang dan waktu</w:t>
            </w:r>
            <w:r w:rsidDel="00000000" w:rsidR="00000000" w:rsidRPr="00000000">
              <w:rPr>
                <w:rFonts w:ascii="Times New Roman" w:cs="Times New Roman" w:eastAsia="Times New Roman" w:hAnsi="Times New Roman"/>
                <w:b w:val="0"/>
                <w:i w:val="0"/>
                <w:color w:val="000000"/>
                <w:sz w:val="24"/>
                <w:szCs w:val="24"/>
                <w:rtl w:val="0"/>
              </w:rPr>
              <w:t xml:space="preserve">; interaksi, komunikasi, sosialisasi, institusi sosial dan dinamika sosial; serta perilaku ekonomi dan kesejahteraan. Peserta didik juga mengaitkan fenomena-fenomena tersebut dengan keterampilan teknis pada bidang keahliannya.</w:t>
            </w:r>
            <w:r w:rsidDel="00000000" w:rsidR="00000000" w:rsidRPr="00000000">
              <w:rPr>
                <w:rtl w:val="0"/>
              </w:rPr>
            </w:r>
          </w:p>
        </w:tc>
      </w:tr>
      <w:tr>
        <w:trPr>
          <w:cantSplit w:val="0"/>
          <w:trHeight w:val="348" w:hRule="atLeast"/>
          <w:tblHeader w:val="0"/>
        </w:trPr>
        <w:tc>
          <w:tcPr>
            <w:shd w:fill="ffffff" w:val="clear"/>
          </w:tcPr>
          <w:p w:rsidR="00000000" w:rsidDel="00000000" w:rsidP="00000000" w:rsidRDefault="00000000" w:rsidRPr="00000000" w14:paraId="000002A3">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2.</w:t>
              <w:tab/>
            </w:r>
            <w:r w:rsidDel="00000000" w:rsidR="00000000" w:rsidRPr="00000000">
              <w:rPr>
                <w:rFonts w:ascii="Bookman Old Style" w:cs="Bookman Old Style" w:eastAsia="Bookman Old Style" w:hAnsi="Bookman Old Style"/>
                <w:color w:val="000000"/>
                <w:rtl w:val="0"/>
              </w:rPr>
              <w:t xml:space="preserve">Mendesain dan mengevaluasi penyelidikan ilmiah</w:t>
            </w:r>
            <w:r w:rsidDel="00000000" w:rsidR="00000000" w:rsidRPr="00000000">
              <w:rPr>
                <w:rtl w:val="0"/>
              </w:rPr>
            </w:r>
          </w:p>
          <w:p w:rsidR="00000000" w:rsidDel="00000000" w:rsidP="00000000" w:rsidRDefault="00000000" w:rsidRPr="00000000" w14:paraId="000002A4">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2A5">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rHeight w:val="348" w:hRule="atLeast"/>
          <w:tblHeader w:val="0"/>
        </w:trPr>
        <w:tc>
          <w:tcPr>
            <w:shd w:fill="ffffff" w:val="clear"/>
          </w:tcPr>
          <w:p w:rsidR="00000000" w:rsidDel="00000000" w:rsidP="00000000" w:rsidRDefault="00000000" w:rsidRPr="00000000" w14:paraId="000002A8">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2A9">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2AA">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r w:rsidDel="00000000" w:rsidR="00000000" w:rsidRPr="00000000">
              <w:rPr>
                <w:rtl w:val="0"/>
              </w:rPr>
            </w:r>
          </w:p>
        </w:tc>
      </w:tr>
      <w:tr>
        <w:trPr>
          <w:cantSplit w:val="0"/>
          <w:trHeight w:val="401" w:hRule="atLeast"/>
          <w:tblHeader w:val="0"/>
        </w:trPr>
        <w:tc>
          <w:tcPr>
            <w:shd w:fill="9bbb59" w:val="clear"/>
          </w:tcPr>
          <w:p w:rsidR="00000000" w:rsidDel="00000000" w:rsidP="00000000" w:rsidRDefault="00000000" w:rsidRPr="00000000" w14:paraId="000002AD">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shd w:fill="9bbb59" w:val="clear"/>
          </w:tcPr>
          <w:p w:rsidR="00000000" w:rsidDel="00000000" w:rsidP="00000000" w:rsidRDefault="00000000" w:rsidRPr="00000000" w14:paraId="000002AE">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2AF">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2B0">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vMerge w:val="restart"/>
          </w:tcPr>
          <w:p w:rsidR="00000000" w:rsidDel="00000000" w:rsidP="00000000" w:rsidRDefault="00000000" w:rsidRPr="00000000" w14:paraId="000002B1">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Konektivitas Antarruang dan Waktu</w:t>
            </w:r>
          </w:p>
        </w:tc>
        <w:tc>
          <w:tcPr/>
          <w:p w:rsidR="00000000" w:rsidDel="00000000" w:rsidP="00000000" w:rsidRDefault="00000000" w:rsidRPr="00000000" w14:paraId="000002B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konsep keruangan dan waktu.</w:t>
            </w:r>
          </w:p>
        </w:tc>
        <w:tc>
          <w:tcPr>
            <w:vMerge w:val="restart"/>
          </w:tcPr>
          <w:p w:rsidR="00000000" w:rsidDel="00000000" w:rsidP="00000000" w:rsidRDefault="00000000" w:rsidRPr="00000000" w14:paraId="000002B3">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5a</w:t>
            </w:r>
          </w:p>
        </w:tc>
        <w:tc>
          <w:tcPr>
            <w:vMerge w:val="restart"/>
          </w:tcPr>
          <w:p w:rsidR="00000000" w:rsidDel="00000000" w:rsidP="00000000" w:rsidRDefault="00000000" w:rsidRPr="00000000" w14:paraId="000002B4">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B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6">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interaksi keruangan dan waktu.</w:t>
            </w:r>
          </w:p>
        </w:tc>
        <w:tc>
          <w:tcPr>
            <w:vMerge w:val="continue"/>
          </w:tcPr>
          <w:p w:rsidR="00000000" w:rsidDel="00000000" w:rsidP="00000000" w:rsidRDefault="00000000" w:rsidRPr="00000000" w14:paraId="000002B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B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B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A">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pengaruh interaksi keruangan dan waktu.</w:t>
            </w:r>
          </w:p>
        </w:tc>
        <w:tc>
          <w:tcPr>
            <w:vMerge w:val="continue"/>
          </w:tcPr>
          <w:p w:rsidR="00000000" w:rsidDel="00000000" w:rsidP="00000000" w:rsidRDefault="00000000" w:rsidRPr="00000000" w14:paraId="000002B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B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B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BE">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menghuungkan keterkaitan antara interaksi ruang dan waktu.</w:t>
            </w:r>
          </w:p>
        </w:tc>
        <w:tc>
          <w:tcPr>
            <w:vMerge w:val="continue"/>
          </w:tcPr>
          <w:p w:rsidR="00000000" w:rsidDel="00000000" w:rsidP="00000000" w:rsidRDefault="00000000" w:rsidRPr="00000000" w14:paraId="000002B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C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C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C2">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bentuk interaksi keruangan.</w:t>
            </w:r>
          </w:p>
        </w:tc>
        <w:tc>
          <w:tcPr>
            <w:vMerge w:val="continue"/>
          </w:tcPr>
          <w:p w:rsidR="00000000" w:rsidDel="00000000" w:rsidP="00000000" w:rsidRDefault="00000000" w:rsidRPr="00000000" w14:paraId="000002C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C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C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C6">
            <w:pPr>
              <w:spacing w:line="276" w:lineRule="auto"/>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konektivitas antarruang dan waktu berdasarkan analisis dari informasi yang telah diberikan.</w:t>
            </w:r>
          </w:p>
        </w:tc>
        <w:tc>
          <w:tcPr>
            <w:vMerge w:val="continue"/>
          </w:tcPr>
          <w:p w:rsidR="00000000" w:rsidDel="00000000" w:rsidP="00000000" w:rsidRDefault="00000000" w:rsidRPr="00000000" w14:paraId="000002C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2C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C9">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Kondisi Geografis Indonesia</w:t>
            </w:r>
          </w:p>
        </w:tc>
        <w:tc>
          <w:tcPr/>
          <w:p w:rsidR="00000000" w:rsidDel="00000000" w:rsidP="00000000" w:rsidRDefault="00000000" w:rsidRPr="00000000" w14:paraId="000002C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luas, batas dan letak wilayah Indonesia.</w:t>
            </w:r>
          </w:p>
        </w:tc>
        <w:tc>
          <w:tcPr>
            <w:vMerge w:val="restart"/>
          </w:tcPr>
          <w:p w:rsidR="00000000" w:rsidDel="00000000" w:rsidP="00000000" w:rsidRDefault="00000000" w:rsidRPr="00000000" w14:paraId="000002C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5b</w:t>
            </w:r>
          </w:p>
        </w:tc>
        <w:tc>
          <w:tcPr>
            <w:vMerge w:val="restart"/>
          </w:tcPr>
          <w:p w:rsidR="00000000" w:rsidDel="00000000" w:rsidP="00000000" w:rsidRDefault="00000000" w:rsidRPr="00000000" w14:paraId="000002C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C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C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mendeskripsikan bentang alam Indonesia.</w:t>
            </w:r>
          </w:p>
        </w:tc>
        <w:tc>
          <w:tcPr>
            <w:vMerge w:val="continue"/>
          </w:tcPr>
          <w:p w:rsidR="00000000" w:rsidDel="00000000" w:rsidP="00000000" w:rsidRDefault="00000000" w:rsidRPr="00000000" w14:paraId="000002C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D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D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karakteristik wilayah Indonesia.</w:t>
            </w:r>
          </w:p>
        </w:tc>
        <w:tc>
          <w:tcPr>
            <w:vMerge w:val="continue"/>
          </w:tcPr>
          <w:p w:rsidR="00000000" w:rsidDel="00000000" w:rsidP="00000000" w:rsidRDefault="00000000" w:rsidRPr="00000000" w14:paraId="000002D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D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2D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kondisi geografis Indonesia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D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D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D9">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Kondisi Sosial Indonesia</w:t>
            </w:r>
          </w:p>
        </w:tc>
        <w:tc>
          <w:tcPr/>
          <w:p w:rsidR="00000000" w:rsidDel="00000000" w:rsidP="00000000" w:rsidRDefault="00000000" w:rsidRPr="00000000" w14:paraId="000002D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kondisi sosial-budaya, sosial-ekonomi dan sosial-politik masyarakat Indonesia.</w:t>
            </w:r>
          </w:p>
        </w:tc>
        <w:tc>
          <w:tcPr>
            <w:vMerge w:val="restart"/>
          </w:tcPr>
          <w:p w:rsidR="00000000" w:rsidDel="00000000" w:rsidP="00000000" w:rsidRDefault="00000000" w:rsidRPr="00000000" w14:paraId="000002D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5c</w:t>
            </w:r>
          </w:p>
        </w:tc>
        <w:tc>
          <w:tcPr>
            <w:vMerge w:val="restart"/>
          </w:tcPr>
          <w:p w:rsidR="00000000" w:rsidDel="00000000" w:rsidP="00000000" w:rsidRDefault="00000000" w:rsidRPr="00000000" w14:paraId="000002D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D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D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kondisi sosial Indonesia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D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E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2E1">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 D. Kerja Sama Antarnegara</w:t>
            </w:r>
          </w:p>
        </w:tc>
        <w:tc>
          <w:tcPr/>
          <w:p w:rsidR="00000000" w:rsidDel="00000000" w:rsidP="00000000" w:rsidRDefault="00000000" w:rsidRPr="00000000" w14:paraId="000002E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kerja sama bilateral, regional dan multilateral.</w:t>
            </w:r>
          </w:p>
        </w:tc>
        <w:tc>
          <w:tcPr>
            <w:vMerge w:val="restart"/>
          </w:tcPr>
          <w:p w:rsidR="00000000" w:rsidDel="00000000" w:rsidP="00000000" w:rsidRDefault="00000000" w:rsidRPr="00000000" w14:paraId="000002E3">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5d</w:t>
            </w:r>
          </w:p>
        </w:tc>
        <w:tc>
          <w:tcPr>
            <w:vMerge w:val="restart"/>
          </w:tcPr>
          <w:p w:rsidR="00000000" w:rsidDel="00000000" w:rsidP="00000000" w:rsidRDefault="00000000" w:rsidRPr="00000000" w14:paraId="000002E4">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2E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E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kerja sama antarnegara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2E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2E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tcPr>
          <w:p w:rsidR="00000000" w:rsidDel="00000000" w:rsidP="00000000" w:rsidRDefault="00000000" w:rsidRPr="00000000" w14:paraId="000002E9">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2EB">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2E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20</w:t>
            </w:r>
          </w:p>
        </w:tc>
      </w:tr>
    </w:tbl>
    <w:p w:rsidR="00000000" w:rsidDel="00000000" w:rsidP="00000000" w:rsidRDefault="00000000" w:rsidRPr="00000000" w14:paraId="000002E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E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E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7">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A">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C">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2F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0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01">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6. Interaksi Sosial dan Dinamika Sosial</w:t>
      </w:r>
    </w:p>
    <w:p w:rsidR="00000000" w:rsidDel="00000000" w:rsidP="00000000" w:rsidRDefault="00000000" w:rsidRPr="00000000" w14:paraId="00000302">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03">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304">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syarat terjainya interaksi sosial.</w:t>
      </w:r>
    </w:p>
    <w:p w:rsidR="00000000" w:rsidDel="00000000" w:rsidP="00000000" w:rsidRDefault="00000000" w:rsidRPr="00000000" w14:paraId="00000305">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proses interaksi sosial asosiatif.</w:t>
      </w:r>
    </w:p>
    <w:p w:rsidR="00000000" w:rsidDel="00000000" w:rsidP="00000000" w:rsidRDefault="00000000" w:rsidRPr="00000000" w14:paraId="00000306">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proses interaksi sosial disosiatif.</w:t>
      </w:r>
    </w:p>
    <w:p w:rsidR="00000000" w:rsidDel="00000000" w:rsidP="00000000" w:rsidRDefault="00000000" w:rsidRPr="00000000" w14:paraId="00000307">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komponen komunikasi.</w:t>
      </w:r>
    </w:p>
    <w:p w:rsidR="00000000" w:rsidDel="00000000" w:rsidP="00000000" w:rsidRDefault="00000000" w:rsidRPr="00000000" w14:paraId="00000308">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proses komunikasi. </w:t>
      </w:r>
    </w:p>
    <w:p w:rsidR="00000000" w:rsidDel="00000000" w:rsidP="00000000" w:rsidRDefault="00000000" w:rsidRPr="00000000" w14:paraId="00000309">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tipe dan bentuk sosialisasi.</w:t>
      </w:r>
    </w:p>
    <w:p w:rsidR="00000000" w:rsidDel="00000000" w:rsidP="00000000" w:rsidRDefault="00000000" w:rsidRPr="00000000" w14:paraId="0000030A">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pengaruh sosialisasi.</w:t>
      </w:r>
    </w:p>
    <w:p w:rsidR="00000000" w:rsidDel="00000000" w:rsidP="00000000" w:rsidRDefault="00000000" w:rsidRPr="00000000" w14:paraId="0000030B">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lembaga sosial.</w:t>
      </w:r>
    </w:p>
    <w:p w:rsidR="00000000" w:rsidDel="00000000" w:rsidP="00000000" w:rsidRDefault="00000000" w:rsidRPr="00000000" w14:paraId="0000030C">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jenis lembaga sosial.</w:t>
      </w:r>
    </w:p>
    <w:p w:rsidR="00000000" w:rsidDel="00000000" w:rsidP="00000000" w:rsidRDefault="00000000" w:rsidRPr="00000000" w14:paraId="0000030D">
      <w:pPr>
        <w:keepNext w:val="0"/>
        <w:keepLines w:val="0"/>
        <w:pageBreakBefore w:val="0"/>
        <w:widowControl w:val="1"/>
        <w:numPr>
          <w:ilvl w:val="0"/>
          <w:numId w:val="8"/>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dinamika sosial.</w:t>
      </w:r>
    </w:p>
    <w:p w:rsidR="00000000" w:rsidDel="00000000" w:rsidP="00000000" w:rsidRDefault="00000000" w:rsidRPr="00000000" w14:paraId="0000030E">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0F">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31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Berkebinekaan global</w:t>
      </w:r>
    </w:p>
    <w:p w:rsidR="00000000" w:rsidDel="00000000" w:rsidP="00000000" w:rsidRDefault="00000000" w:rsidRPr="00000000" w14:paraId="0000031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31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31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314">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720" w:right="0" w:firstLine="0"/>
        <w:jc w:val="left"/>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316">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p w:rsidR="00000000" w:rsidDel="00000000" w:rsidP="00000000" w:rsidRDefault="00000000" w:rsidRPr="00000000" w14:paraId="00000317">
      <w:pPr>
        <w:spacing w:line="276" w:lineRule="auto"/>
        <w:rPr>
          <w:rFonts w:ascii="Times New Roman" w:cs="Times New Roman" w:eastAsia="Times New Roman" w:hAnsi="Times New Roman"/>
          <w:b w:val="1"/>
          <w:sz w:val="24"/>
          <w:szCs w:val="24"/>
        </w:rPr>
      </w:pPr>
      <w:r w:rsidDel="00000000" w:rsidR="00000000" w:rsidRPr="00000000">
        <w:rPr>
          <w:rtl w:val="0"/>
        </w:rPr>
      </w:r>
    </w:p>
    <w:tbl>
      <w:tblPr>
        <w:tblStyle w:val="Table8"/>
        <w:tblW w:w="9327.0" w:type="dxa"/>
        <w:jc w:val="left"/>
        <w:tblInd w:w="0.0" w:type="dxa"/>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948"/>
        <w:gridCol w:w="137"/>
        <w:gridCol w:w="4966"/>
        <w:gridCol w:w="709"/>
        <w:gridCol w:w="567"/>
        <w:tblGridChange w:id="0">
          <w:tblGrid>
            <w:gridCol w:w="2948"/>
            <w:gridCol w:w="137"/>
            <w:gridCol w:w="4966"/>
            <w:gridCol w:w="709"/>
            <w:gridCol w:w="567"/>
          </w:tblGrid>
        </w:tblGridChange>
      </w:tblGrid>
      <w:tr>
        <w:trPr>
          <w:cantSplit w:val="0"/>
          <w:trHeight w:val="348" w:hRule="atLeast"/>
          <w:tblHeader w:val="0"/>
        </w:trPr>
        <w:tc>
          <w:tcPr>
            <w:gridSpan w:val="2"/>
            <w:shd w:fill="9bbb59" w:val="clear"/>
            <w:vAlign w:val="center"/>
          </w:tcPr>
          <w:p w:rsidR="00000000" w:rsidDel="00000000" w:rsidP="00000000" w:rsidRDefault="00000000" w:rsidRPr="00000000" w14:paraId="00000318">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3"/>
            <w:shd w:fill="9bbb59" w:val="clear"/>
            <w:vAlign w:val="center"/>
          </w:tcPr>
          <w:p w:rsidR="00000000" w:rsidDel="00000000" w:rsidP="00000000" w:rsidRDefault="00000000" w:rsidRPr="00000000" w14:paraId="0000031A">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348" w:hRule="atLeast"/>
          <w:tblHeader w:val="0"/>
        </w:trPr>
        <w:tc>
          <w:tcPr>
            <w:gridSpan w:val="2"/>
            <w:shd w:fill="ffffff" w:val="clear"/>
          </w:tcPr>
          <w:p w:rsidR="00000000" w:rsidDel="00000000" w:rsidP="00000000" w:rsidRDefault="00000000" w:rsidRPr="00000000" w14:paraId="0000031D">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31E">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320">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zat dan perubahannya; energi dan perubahannya; bumi dan antariksa; keruangan dan konektivitas antarruang dan waktu; </w:t>
            </w:r>
            <w:r w:rsidDel="00000000" w:rsidR="00000000" w:rsidRPr="00000000">
              <w:rPr>
                <w:rFonts w:ascii="Times New Roman" w:cs="Times New Roman" w:eastAsia="Times New Roman" w:hAnsi="Times New Roman"/>
                <w:b w:val="1"/>
                <w:i w:val="0"/>
                <w:color w:val="000000"/>
                <w:sz w:val="24"/>
                <w:szCs w:val="24"/>
                <w:rtl w:val="0"/>
              </w:rPr>
              <w:t xml:space="preserve">interaksi, komunikasi, sosialisasi, institusi sosial dan dinamika sosial</w:t>
            </w:r>
            <w:r w:rsidDel="00000000" w:rsidR="00000000" w:rsidRPr="00000000">
              <w:rPr>
                <w:rFonts w:ascii="Times New Roman" w:cs="Times New Roman" w:eastAsia="Times New Roman" w:hAnsi="Times New Roman"/>
                <w:b w:val="0"/>
                <w:i w:val="0"/>
                <w:color w:val="000000"/>
                <w:sz w:val="24"/>
                <w:szCs w:val="24"/>
                <w:rtl w:val="0"/>
              </w:rPr>
              <w:t xml:space="preserve">; serta perilaku ekonomi dan kesejahteraan. Peserta didik juga mengaitkan fenomena-fenomena tersebut dengan keterampilan teknis pada bidang keahliannya.</w:t>
            </w:r>
            <w:r w:rsidDel="00000000" w:rsidR="00000000" w:rsidRPr="00000000">
              <w:rPr>
                <w:rtl w:val="0"/>
              </w:rPr>
            </w:r>
          </w:p>
        </w:tc>
      </w:tr>
      <w:tr>
        <w:trPr>
          <w:cantSplit w:val="0"/>
          <w:trHeight w:val="348" w:hRule="atLeast"/>
          <w:tblHeader w:val="0"/>
        </w:trPr>
        <w:tc>
          <w:tcPr>
            <w:gridSpan w:val="2"/>
            <w:shd w:fill="ffffff" w:val="clear"/>
          </w:tcPr>
          <w:p w:rsidR="00000000" w:rsidDel="00000000" w:rsidP="00000000" w:rsidRDefault="00000000" w:rsidRPr="00000000" w14:paraId="00000323">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2.</w:t>
              <w:tab/>
            </w:r>
            <w:r w:rsidDel="00000000" w:rsidR="00000000" w:rsidRPr="00000000">
              <w:rPr>
                <w:rFonts w:ascii="Bookman Old Style" w:cs="Bookman Old Style" w:eastAsia="Bookman Old Style" w:hAnsi="Bookman Old Style"/>
                <w:color w:val="000000"/>
                <w:rtl w:val="0"/>
              </w:rPr>
              <w:t xml:space="preserve">Mendesain dan mengevaluasi penyelidikan ilmiah</w:t>
            </w:r>
            <w:r w:rsidDel="00000000" w:rsidR="00000000" w:rsidRPr="00000000">
              <w:rPr>
                <w:rtl w:val="0"/>
              </w:rPr>
            </w:r>
          </w:p>
          <w:p w:rsidR="00000000" w:rsidDel="00000000" w:rsidP="00000000" w:rsidRDefault="00000000" w:rsidRPr="00000000" w14:paraId="00000324">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326">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menentukan dan mengikuti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prosedur yang tepat untuk melakukan penyelidikan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menjelaskan cara penyelidikan yang tepat bagi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suatu pertanyaan ilmiah, serta diharapkan dapat</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mengidentifikasi kekurangan atau kesalahan pada</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desain percobaan ilmiah.</w:t>
            </w:r>
            <w:r w:rsidDel="00000000" w:rsidR="00000000" w:rsidRPr="00000000">
              <w:rPr>
                <w:rtl w:val="0"/>
              </w:rPr>
            </w:r>
          </w:p>
        </w:tc>
      </w:tr>
      <w:tr>
        <w:trPr>
          <w:cantSplit w:val="0"/>
          <w:trHeight w:val="348" w:hRule="atLeast"/>
          <w:tblHeader w:val="0"/>
        </w:trPr>
        <w:tc>
          <w:tcPr>
            <w:gridSpan w:val="2"/>
            <w:shd w:fill="ffffff" w:val="clear"/>
          </w:tcPr>
          <w:p w:rsidR="00000000" w:rsidDel="00000000" w:rsidP="00000000" w:rsidRDefault="00000000" w:rsidRPr="00000000" w14:paraId="00000329">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32A">
            <w:pPr>
              <w:rPr>
                <w:rFonts w:ascii="Times New Roman" w:cs="Times New Roman" w:eastAsia="Times New Roman" w:hAnsi="Times New Roman"/>
                <w:b w:val="1"/>
                <w:color w:val="000000"/>
                <w:sz w:val="24"/>
                <w:szCs w:val="24"/>
              </w:rPr>
            </w:pPr>
            <w:r w:rsidDel="00000000" w:rsidR="00000000" w:rsidRPr="00000000">
              <w:rPr>
                <w:rtl w:val="0"/>
              </w:rPr>
            </w:r>
          </w:p>
        </w:tc>
        <w:tc>
          <w:tcPr>
            <w:gridSpan w:val="3"/>
            <w:shd w:fill="ffffff" w:val="clear"/>
          </w:tcPr>
          <w:p w:rsidR="00000000" w:rsidDel="00000000" w:rsidP="00000000" w:rsidRDefault="00000000" w:rsidRPr="00000000" w14:paraId="0000032C">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r w:rsidDel="00000000" w:rsidR="00000000" w:rsidRPr="00000000">
              <w:rPr>
                <w:rtl w:val="0"/>
              </w:rPr>
            </w:r>
          </w:p>
        </w:tc>
      </w:tr>
      <w:tr>
        <w:trPr>
          <w:cantSplit w:val="0"/>
          <w:trHeight w:val="401" w:hRule="atLeast"/>
          <w:tblHeader w:val="0"/>
        </w:trPr>
        <w:tc>
          <w:tcPr>
            <w:shd w:fill="9bbb59" w:val="clear"/>
          </w:tcPr>
          <w:p w:rsidR="00000000" w:rsidDel="00000000" w:rsidP="00000000" w:rsidRDefault="00000000" w:rsidRPr="00000000" w14:paraId="0000032F">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gridSpan w:val="2"/>
            <w:shd w:fill="9bbb59" w:val="clear"/>
          </w:tcPr>
          <w:p w:rsidR="00000000" w:rsidDel="00000000" w:rsidP="00000000" w:rsidRDefault="00000000" w:rsidRPr="00000000" w14:paraId="00000330">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332">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333">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vMerge w:val="restart"/>
          </w:tcPr>
          <w:p w:rsidR="00000000" w:rsidDel="00000000" w:rsidP="00000000" w:rsidRDefault="00000000" w:rsidRPr="00000000" w14:paraId="00000334">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Interaksi Sosial</w:t>
            </w:r>
          </w:p>
        </w:tc>
        <w:tc>
          <w:tcPr>
            <w:gridSpan w:val="2"/>
          </w:tcPr>
          <w:p w:rsidR="00000000" w:rsidDel="00000000" w:rsidP="00000000" w:rsidRDefault="00000000" w:rsidRPr="00000000" w14:paraId="0000033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syarat terjadinya interaksi sosial.</w:t>
            </w:r>
          </w:p>
        </w:tc>
        <w:tc>
          <w:tcPr>
            <w:vMerge w:val="restart"/>
          </w:tcPr>
          <w:p w:rsidR="00000000" w:rsidDel="00000000" w:rsidP="00000000" w:rsidRDefault="00000000" w:rsidRPr="00000000" w14:paraId="00000337">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6a</w:t>
            </w:r>
          </w:p>
        </w:tc>
        <w:tc>
          <w:tcPr>
            <w:vMerge w:val="restart"/>
          </w:tcPr>
          <w:p w:rsidR="00000000" w:rsidDel="00000000" w:rsidP="00000000" w:rsidRDefault="00000000" w:rsidRPr="00000000" w14:paraId="00000338">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3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3A">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faktor yang mempengaruhi interaksi sosial.</w:t>
            </w:r>
          </w:p>
        </w:tc>
        <w:tc>
          <w:tcPr>
            <w:vMerge w:val="continue"/>
          </w:tcPr>
          <w:p w:rsidR="00000000" w:rsidDel="00000000" w:rsidP="00000000" w:rsidRDefault="00000000" w:rsidRPr="00000000" w14:paraId="0000033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3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proses dan bentuk interaksi sosial asosiatif.</w:t>
            </w:r>
          </w:p>
        </w:tc>
        <w:tc>
          <w:tcPr>
            <w:vMerge w:val="continue"/>
          </w:tcPr>
          <w:p w:rsidR="00000000" w:rsidDel="00000000" w:rsidP="00000000" w:rsidRDefault="00000000" w:rsidRPr="00000000" w14:paraId="000003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44">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proses dan bentuk interaksi sosial disosiatif.</w:t>
            </w:r>
          </w:p>
        </w:tc>
        <w:tc>
          <w:tcPr>
            <w:vMerge w:val="continue"/>
          </w:tcPr>
          <w:p w:rsidR="00000000" w:rsidDel="00000000" w:rsidP="00000000" w:rsidRDefault="00000000" w:rsidRPr="00000000" w14:paraId="000003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49">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interaksi sosial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34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4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34D">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Komunikasi</w:t>
            </w:r>
          </w:p>
        </w:tc>
        <w:tc>
          <w:tcPr>
            <w:gridSpan w:val="2"/>
          </w:tcPr>
          <w:p w:rsidR="00000000" w:rsidDel="00000000" w:rsidP="00000000" w:rsidRDefault="00000000" w:rsidRPr="00000000" w14:paraId="0000034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komponen komunikasi.</w:t>
            </w:r>
          </w:p>
        </w:tc>
        <w:tc>
          <w:tcPr>
            <w:vMerge w:val="restart"/>
          </w:tcPr>
          <w:p w:rsidR="00000000" w:rsidDel="00000000" w:rsidP="00000000" w:rsidRDefault="00000000" w:rsidRPr="00000000" w14:paraId="0000035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6b</w:t>
            </w:r>
          </w:p>
        </w:tc>
        <w:tc>
          <w:tcPr>
            <w:vMerge w:val="restart"/>
          </w:tcPr>
          <w:p w:rsidR="00000000" w:rsidDel="00000000" w:rsidP="00000000" w:rsidRDefault="00000000" w:rsidRPr="00000000" w14:paraId="0000035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3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53">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menjelaskan proses komunikasi.</w:t>
            </w:r>
          </w:p>
        </w:tc>
        <w:tc>
          <w:tcPr>
            <w:vMerge w:val="continue"/>
          </w:tcPr>
          <w:p w:rsidR="00000000" w:rsidDel="00000000" w:rsidP="00000000" w:rsidRDefault="00000000" w:rsidRPr="00000000" w14:paraId="000003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5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5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komunikasi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35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5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35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Sosialisasi</w:t>
            </w:r>
          </w:p>
        </w:tc>
        <w:tc>
          <w:tcPr>
            <w:gridSpan w:val="2"/>
          </w:tcPr>
          <w:p w:rsidR="00000000" w:rsidDel="00000000" w:rsidP="00000000" w:rsidRDefault="00000000" w:rsidRPr="00000000" w14:paraId="0000035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tipe dan bentuk sosialisasi.</w:t>
            </w:r>
          </w:p>
        </w:tc>
        <w:tc>
          <w:tcPr>
            <w:vMerge w:val="restart"/>
          </w:tcPr>
          <w:p w:rsidR="00000000" w:rsidDel="00000000" w:rsidP="00000000" w:rsidRDefault="00000000" w:rsidRPr="00000000" w14:paraId="0000035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6c</w:t>
            </w:r>
          </w:p>
        </w:tc>
        <w:tc>
          <w:tcPr>
            <w:vMerge w:val="restart"/>
          </w:tcPr>
          <w:p w:rsidR="00000000" w:rsidDel="00000000" w:rsidP="00000000" w:rsidRDefault="00000000" w:rsidRPr="00000000" w14:paraId="0000036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3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6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w:t>
            </w:r>
            <w:r w:rsidDel="00000000" w:rsidR="00000000" w:rsidRPr="00000000">
              <w:rPr>
                <w:rFonts w:ascii="Times New Roman" w:cs="Times New Roman" w:eastAsia="Times New Roman" w:hAnsi="Times New Roman"/>
                <w:color w:val="000000"/>
                <w:sz w:val="24"/>
                <w:szCs w:val="24"/>
                <w:rtl w:val="0"/>
              </w:rPr>
              <w:t xml:space="preserve">mengidentifikasi pengaruh sosialisasi.</w:t>
            </w:r>
          </w:p>
        </w:tc>
        <w:tc>
          <w:tcPr>
            <w:vMerge w:val="continue"/>
          </w:tcPr>
          <w:p w:rsidR="00000000" w:rsidDel="00000000" w:rsidP="00000000" w:rsidRDefault="00000000" w:rsidRPr="00000000" w14:paraId="0000036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6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67">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sosialisasi berdasarkan analisis dari informasi yang telah diberikan.</w:t>
            </w:r>
          </w:p>
        </w:tc>
        <w:tc>
          <w:tcPr/>
          <w:p w:rsidR="00000000" w:rsidDel="00000000" w:rsidP="00000000" w:rsidRDefault="00000000" w:rsidRPr="00000000" w14:paraId="00000369">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6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36B">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6.D. Lembaga Sosial</w:t>
            </w:r>
          </w:p>
        </w:tc>
        <w:tc>
          <w:tcPr>
            <w:gridSpan w:val="2"/>
          </w:tcPr>
          <w:p w:rsidR="00000000" w:rsidDel="00000000" w:rsidP="00000000" w:rsidRDefault="00000000" w:rsidRPr="00000000" w14:paraId="0000036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lembaga sosial.</w:t>
            </w:r>
          </w:p>
        </w:tc>
        <w:tc>
          <w:tcPr>
            <w:vMerge w:val="restart"/>
          </w:tcPr>
          <w:p w:rsidR="00000000" w:rsidDel="00000000" w:rsidP="00000000" w:rsidRDefault="00000000" w:rsidRPr="00000000" w14:paraId="0000036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6d</w:t>
            </w:r>
          </w:p>
        </w:tc>
        <w:tc>
          <w:tcPr>
            <w:vMerge w:val="restart"/>
          </w:tcPr>
          <w:p w:rsidR="00000000" w:rsidDel="00000000" w:rsidP="00000000" w:rsidRDefault="00000000" w:rsidRPr="00000000" w14:paraId="0000036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vMerge w:val="continue"/>
          </w:tcPr>
          <w:p w:rsidR="00000000" w:rsidDel="00000000" w:rsidP="00000000" w:rsidRDefault="00000000" w:rsidRPr="00000000" w14:paraId="000003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71">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karakteristik, tujuan, dan fungsi lembaga sosial.</w:t>
            </w:r>
          </w:p>
        </w:tc>
        <w:tc>
          <w:tcPr>
            <w:vMerge w:val="continue"/>
          </w:tcPr>
          <w:p w:rsidR="00000000" w:rsidDel="00000000" w:rsidP="00000000" w:rsidRDefault="00000000" w:rsidRPr="00000000" w14:paraId="0000037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7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7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7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jenis lembaga sosial.</w:t>
            </w:r>
          </w:p>
        </w:tc>
        <w:tc>
          <w:tcPr>
            <w:vMerge w:val="continue"/>
          </w:tcPr>
          <w:p w:rsidR="00000000" w:rsidDel="00000000" w:rsidP="00000000" w:rsidRDefault="00000000" w:rsidRPr="00000000" w14:paraId="0000037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7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7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lembaga sosial.</w:t>
            </w:r>
          </w:p>
        </w:tc>
        <w:tc>
          <w:tcPr>
            <w:vMerge w:val="continue"/>
          </w:tcPr>
          <w:p w:rsidR="00000000" w:rsidDel="00000000" w:rsidP="00000000" w:rsidRDefault="00000000" w:rsidRPr="00000000" w14:paraId="0000037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7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7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8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lembaga sosial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38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8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restart"/>
          </w:tcPr>
          <w:p w:rsidR="00000000" w:rsidDel="00000000" w:rsidP="00000000" w:rsidRDefault="00000000" w:rsidRPr="00000000" w14:paraId="00000384">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 E. Dinamika Sosial</w:t>
            </w:r>
          </w:p>
        </w:tc>
        <w:tc>
          <w:tcPr>
            <w:gridSpan w:val="2"/>
          </w:tcPr>
          <w:p w:rsidR="00000000" w:rsidDel="00000000" w:rsidP="00000000" w:rsidRDefault="00000000" w:rsidRPr="00000000" w14:paraId="0000038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dinamika sosial.</w:t>
            </w:r>
          </w:p>
        </w:tc>
        <w:tc>
          <w:tcPr>
            <w:vMerge w:val="restart"/>
          </w:tcPr>
          <w:p w:rsidR="00000000" w:rsidDel="00000000" w:rsidP="00000000" w:rsidRDefault="00000000" w:rsidRPr="00000000" w14:paraId="00000387">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6e</w:t>
            </w:r>
          </w:p>
        </w:tc>
        <w:tc>
          <w:tcPr>
            <w:vMerge w:val="restart"/>
          </w:tcPr>
          <w:p w:rsidR="00000000" w:rsidDel="00000000" w:rsidP="00000000" w:rsidRDefault="00000000" w:rsidRPr="00000000" w14:paraId="00000388">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8A">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permasalahan sosial dalam kehidupan bermasyarakat .</w:t>
            </w:r>
          </w:p>
        </w:tc>
        <w:tc>
          <w:tcPr>
            <w:vMerge w:val="continue"/>
          </w:tcPr>
          <w:p w:rsidR="00000000" w:rsidDel="00000000" w:rsidP="00000000" w:rsidRDefault="00000000" w:rsidRPr="00000000" w14:paraId="0000038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8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8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8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pemecahan masalah sosial.</w:t>
            </w:r>
          </w:p>
        </w:tc>
        <w:tc>
          <w:tcPr>
            <w:vMerge w:val="continue"/>
          </w:tcPr>
          <w:p w:rsidR="00000000" w:rsidDel="00000000" w:rsidP="00000000" w:rsidRDefault="00000000" w:rsidRPr="00000000" w14:paraId="0000039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9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vMerge w:val="continue"/>
          </w:tcPr>
          <w:p w:rsidR="00000000" w:rsidDel="00000000" w:rsidP="00000000" w:rsidRDefault="00000000" w:rsidRPr="00000000" w14:paraId="0000039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gridSpan w:val="2"/>
          </w:tcPr>
          <w:p w:rsidR="00000000" w:rsidDel="00000000" w:rsidP="00000000" w:rsidRDefault="00000000" w:rsidRPr="00000000" w14:paraId="0000039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dinamika sosial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39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9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398">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39B">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9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25</w:t>
            </w:r>
          </w:p>
        </w:tc>
      </w:tr>
    </w:tbl>
    <w:p w:rsidR="00000000" w:rsidDel="00000000" w:rsidP="00000000" w:rsidRDefault="00000000" w:rsidRPr="00000000" w14:paraId="0000039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9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3">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4">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5">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6">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7">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8">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9">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A">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B">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C">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D">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E">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AF">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B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B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B2">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3B3">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BAB 7. Perilaku Ekonomi dan Kesejahteraan Sosial</w:t>
      </w:r>
    </w:p>
    <w:p w:rsidR="00000000" w:rsidDel="00000000" w:rsidP="00000000" w:rsidRDefault="00000000" w:rsidRPr="00000000" w14:paraId="000003B4">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B5">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 :</w:t>
      </w:r>
    </w:p>
    <w:p w:rsidR="00000000" w:rsidDel="00000000" w:rsidP="00000000" w:rsidRDefault="00000000" w:rsidRPr="00000000" w14:paraId="000003B6">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kebutuhan dan penyebab kelangkaan.</w:t>
      </w:r>
    </w:p>
    <w:p w:rsidR="00000000" w:rsidDel="00000000" w:rsidP="00000000" w:rsidRDefault="00000000" w:rsidRPr="00000000" w14:paraId="000003B7">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hubungan antara tindakan, motif, dan prinsip ekonomi.</w:t>
      </w:r>
    </w:p>
    <w:p w:rsidR="00000000" w:rsidDel="00000000" w:rsidP="00000000" w:rsidRDefault="00000000" w:rsidRPr="00000000" w14:paraId="000003B8">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kegiatan ekonomi untuk memenui kebutuhan.</w:t>
      </w:r>
    </w:p>
    <w:p w:rsidR="00000000" w:rsidDel="00000000" w:rsidP="00000000" w:rsidRDefault="00000000" w:rsidRPr="00000000" w14:paraId="000003B9">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peran pelaku ekonomi.</w:t>
      </w:r>
    </w:p>
    <w:p w:rsidR="00000000" w:rsidDel="00000000" w:rsidP="00000000" w:rsidRDefault="00000000" w:rsidRPr="00000000" w14:paraId="000003BA">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hubungan antara permintaan, penawaran, dan harga </w:t>
      </w:r>
    </w:p>
    <w:p w:rsidR="00000000" w:rsidDel="00000000" w:rsidP="00000000" w:rsidRDefault="00000000" w:rsidRPr="00000000" w14:paraId="000003BB">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mengklasifikasikan jenis-jenis pasar.</w:t>
      </w:r>
    </w:p>
    <w:p w:rsidR="00000000" w:rsidDel="00000000" w:rsidP="00000000" w:rsidRDefault="00000000" w:rsidRPr="00000000" w14:paraId="000003BC">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mengidentifikasi faktor-faktor penyebab inflasi.</w:t>
      </w:r>
    </w:p>
    <w:p w:rsidR="00000000" w:rsidDel="00000000" w:rsidP="00000000" w:rsidRDefault="00000000" w:rsidRPr="00000000" w14:paraId="000003BD">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peran lembaga keuangan bagi kesejahteraan sosial.</w:t>
      </w:r>
    </w:p>
    <w:p w:rsidR="00000000" w:rsidDel="00000000" w:rsidP="00000000" w:rsidRDefault="00000000" w:rsidRPr="00000000" w14:paraId="000003BE">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syarat serta fungsi uang konvensional dan uang elektronik.</w:t>
      </w:r>
    </w:p>
    <w:p w:rsidR="00000000" w:rsidDel="00000000" w:rsidP="00000000" w:rsidRDefault="00000000" w:rsidRPr="00000000" w14:paraId="000003BF">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menerapkan pengelolaan keuangan</w:t>
      </w:r>
    </w:p>
    <w:p w:rsidR="00000000" w:rsidDel="00000000" w:rsidP="00000000" w:rsidRDefault="00000000" w:rsidRPr="00000000" w14:paraId="000003C0">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menjelaskan hak dan kewajiban dalam jasa keuangan.</w:t>
      </w:r>
    </w:p>
    <w:p w:rsidR="00000000" w:rsidDel="00000000" w:rsidP="00000000" w:rsidRDefault="00000000" w:rsidRPr="00000000" w14:paraId="000003C1">
      <w:pPr>
        <w:keepNext w:val="0"/>
        <w:keepLines w:val="0"/>
        <w:pageBreakBefore w:val="0"/>
        <w:widowControl w:val="1"/>
        <w:numPr>
          <w:ilvl w:val="0"/>
          <w:numId w:val="12"/>
        </w:numPr>
        <w:pBdr>
          <w:top w:space="0" w:sz="0" w:val="nil"/>
          <w:left w:space="0" w:sz="0" w:val="nil"/>
          <w:bottom w:space="0" w:sz="0" w:val="nil"/>
          <w:right w:space="0" w:sz="0" w:val="nil"/>
          <w:between w:space="0" w:sz="0" w:val="nil"/>
        </w:pBdr>
        <w:shd w:fill="auto" w:val="clear"/>
        <w:spacing w:after="16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Peserta didik dapat menganalisis pengaruh kelangkaan, permintaan, penawaran, dan harga terhadap kesejahteraan.</w:t>
      </w:r>
    </w:p>
    <w:p w:rsidR="00000000" w:rsidDel="00000000" w:rsidP="00000000" w:rsidRDefault="00000000" w:rsidRPr="00000000" w14:paraId="000003C2">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3">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Profil Pelajaran Pancasila</w:t>
      </w:r>
    </w:p>
    <w:p w:rsidR="00000000" w:rsidDel="00000000" w:rsidP="00000000" w:rsidRDefault="00000000" w:rsidRPr="00000000" w14:paraId="000003C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Gotong royong</w:t>
      </w:r>
    </w:p>
    <w:p w:rsidR="00000000" w:rsidDel="00000000" w:rsidP="00000000" w:rsidRDefault="00000000" w:rsidRPr="00000000" w14:paraId="000003C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Bernalar kritis</w:t>
      </w:r>
    </w:p>
    <w:p w:rsidR="00000000" w:rsidDel="00000000" w:rsidP="00000000" w:rsidRDefault="00000000" w:rsidRPr="00000000" w14:paraId="000003C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6" w:lineRule="auto"/>
        <w:ind w:left="720" w:right="0" w:hanging="36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Kreatif</w:t>
      </w:r>
    </w:p>
    <w:p w:rsidR="00000000" w:rsidDel="00000000" w:rsidP="00000000" w:rsidRDefault="00000000" w:rsidRPr="00000000" w14:paraId="000003C7">
      <w:pPr>
        <w:spacing w:line="276" w:lineRule="auto"/>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3C8">
      <w:pPr>
        <w:spacing w:line="276" w:lineRule="auto"/>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Alur Tujuan Pembelajaran</w:t>
      </w:r>
    </w:p>
    <w:p w:rsidR="00000000" w:rsidDel="00000000" w:rsidP="00000000" w:rsidRDefault="00000000" w:rsidRPr="00000000" w14:paraId="000003C9">
      <w:pPr>
        <w:spacing w:line="276" w:lineRule="auto"/>
        <w:rPr>
          <w:rFonts w:ascii="Times New Roman" w:cs="Times New Roman" w:eastAsia="Times New Roman" w:hAnsi="Times New Roman"/>
          <w:b w:val="1"/>
          <w:sz w:val="24"/>
          <w:szCs w:val="24"/>
        </w:rPr>
      </w:pPr>
      <w:r w:rsidDel="00000000" w:rsidR="00000000" w:rsidRPr="00000000">
        <w:rPr>
          <w:rtl w:val="0"/>
        </w:rPr>
      </w:r>
    </w:p>
    <w:tbl>
      <w:tblPr>
        <w:tblStyle w:val="Table9"/>
        <w:tblW w:w="9327.0" w:type="dxa"/>
        <w:jc w:val="left"/>
        <w:tblInd w:w="0.0" w:type="dxa"/>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Layout w:type="fixed"/>
        <w:tblLook w:val="0400"/>
      </w:tblPr>
      <w:tblGrid>
        <w:gridCol w:w="2802"/>
        <w:gridCol w:w="146"/>
        <w:gridCol w:w="5103"/>
        <w:gridCol w:w="709"/>
        <w:gridCol w:w="567"/>
        <w:tblGridChange w:id="0">
          <w:tblGrid>
            <w:gridCol w:w="2802"/>
            <w:gridCol w:w="146"/>
            <w:gridCol w:w="5103"/>
            <w:gridCol w:w="709"/>
            <w:gridCol w:w="567"/>
          </w:tblGrid>
        </w:tblGridChange>
      </w:tblGrid>
      <w:tr>
        <w:trPr>
          <w:cantSplit w:val="0"/>
          <w:trHeight w:val="348" w:hRule="atLeast"/>
          <w:tblHeader w:val="0"/>
        </w:trPr>
        <w:tc>
          <w:tcPr>
            <w:shd w:fill="9bbb59" w:val="clear"/>
            <w:vAlign w:val="center"/>
          </w:tcPr>
          <w:p w:rsidR="00000000" w:rsidDel="00000000" w:rsidP="00000000" w:rsidRDefault="00000000" w:rsidRPr="00000000" w14:paraId="000003CA">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Elemen</w:t>
            </w:r>
          </w:p>
        </w:tc>
        <w:tc>
          <w:tcPr>
            <w:gridSpan w:val="4"/>
            <w:shd w:fill="9bbb59" w:val="clear"/>
            <w:vAlign w:val="center"/>
          </w:tcPr>
          <w:p w:rsidR="00000000" w:rsidDel="00000000" w:rsidP="00000000" w:rsidRDefault="00000000" w:rsidRPr="00000000" w14:paraId="000003CB">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Capaian Pembelajaran</w:t>
            </w:r>
          </w:p>
        </w:tc>
      </w:tr>
      <w:tr>
        <w:trPr>
          <w:cantSplit w:val="0"/>
          <w:trHeight w:val="348" w:hRule="atLeast"/>
          <w:tblHeader w:val="0"/>
        </w:trPr>
        <w:tc>
          <w:tcPr>
            <w:shd w:fill="ffffff" w:val="clear"/>
          </w:tcPr>
          <w:p w:rsidR="00000000" w:rsidDel="00000000" w:rsidP="00000000" w:rsidRDefault="00000000" w:rsidRPr="00000000" w14:paraId="000003CF">
            <w:pPr>
              <w:ind w:left="426" w:hanging="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1.</w:t>
              <w:tab/>
            </w:r>
            <w:r w:rsidDel="00000000" w:rsidR="00000000" w:rsidRPr="00000000">
              <w:rPr>
                <w:rFonts w:ascii="Bookman Old Style" w:cs="Bookman Old Style" w:eastAsia="Bookman Old Style" w:hAnsi="Bookman Old Style"/>
                <w:color w:val="000000"/>
                <w:rtl w:val="0"/>
              </w:rPr>
              <w:t xml:space="preserve">Menjelaskan fenomena secara ilmiah</w:t>
            </w:r>
            <w:r w:rsidDel="00000000" w:rsidR="00000000" w:rsidRPr="00000000">
              <w:rPr>
                <w:rtl w:val="0"/>
              </w:rPr>
            </w:r>
          </w:p>
          <w:p w:rsidR="00000000" w:rsidDel="00000000" w:rsidP="00000000" w:rsidRDefault="00000000" w:rsidRPr="00000000" w14:paraId="000003D0">
            <w:pPr>
              <w:rPr>
                <w:rFonts w:ascii="Times New Roman" w:cs="Times New Roman" w:eastAsia="Times New Roman" w:hAnsi="Times New Roman"/>
                <w:b w:val="1"/>
                <w:color w:val="000000"/>
                <w:sz w:val="24"/>
                <w:szCs w:val="24"/>
              </w:rPr>
            </w:pPr>
            <w:r w:rsidDel="00000000" w:rsidR="00000000" w:rsidRPr="00000000">
              <w:rPr>
                <w:rtl w:val="0"/>
              </w:rPr>
            </w:r>
          </w:p>
        </w:tc>
        <w:tc>
          <w:tcPr>
            <w:gridSpan w:val="4"/>
            <w:shd w:fill="ffffff" w:val="clear"/>
          </w:tcPr>
          <w:p w:rsidR="00000000" w:rsidDel="00000000" w:rsidP="00000000" w:rsidRDefault="00000000" w:rsidRPr="00000000" w14:paraId="000003D1">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diharapkan dapat memahami pengetahuan ilmiah dan menerapkannya; atau membuat prediksi sederhana disertai dengan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pembuktiannya. Peserta didik menjelaskan fenomena-fenomena yang terjadi di lingkungan sekitarnya dilihat dari berbagai aspek seperti makhluk hidup dan lingkungannya; zat dan perubahannya; energi dan perubahannya; bumi dan antariksa; keruangan dan konektivitas antarruang dan waktu; interaksi, komunikasi, sosialisasi, institusi sosial dan dinamika sosial; serta </w:t>
            </w:r>
            <w:r w:rsidDel="00000000" w:rsidR="00000000" w:rsidRPr="00000000">
              <w:rPr>
                <w:rFonts w:ascii="Times New Roman" w:cs="Times New Roman" w:eastAsia="Times New Roman" w:hAnsi="Times New Roman"/>
                <w:b w:val="1"/>
                <w:i w:val="0"/>
                <w:color w:val="000000"/>
                <w:sz w:val="24"/>
                <w:szCs w:val="24"/>
                <w:rtl w:val="0"/>
              </w:rPr>
              <w:t xml:space="preserve">perilaku ekonomi dan kesejahteraan</w:t>
            </w:r>
            <w:r w:rsidDel="00000000" w:rsidR="00000000" w:rsidRPr="00000000">
              <w:rPr>
                <w:rFonts w:ascii="Times New Roman" w:cs="Times New Roman" w:eastAsia="Times New Roman" w:hAnsi="Times New Roman"/>
                <w:b w:val="0"/>
                <w:i w:val="0"/>
                <w:color w:val="000000"/>
                <w:sz w:val="24"/>
                <w:szCs w:val="24"/>
                <w:rtl w:val="0"/>
              </w:rPr>
              <w:t xml:space="preserve">. Peserta didik juga mengaitkan fenomena-fenomena tersebut dengan keterampilan teknis pada bidang keahliannya.</w:t>
            </w:r>
            <w:r w:rsidDel="00000000" w:rsidR="00000000" w:rsidRPr="00000000">
              <w:rPr>
                <w:rtl w:val="0"/>
              </w:rPr>
            </w:r>
          </w:p>
        </w:tc>
      </w:tr>
      <w:tr>
        <w:trPr>
          <w:cantSplit w:val="0"/>
          <w:trHeight w:val="348" w:hRule="atLeast"/>
          <w:tblHeader w:val="0"/>
        </w:trPr>
        <w:tc>
          <w:tcPr>
            <w:shd w:fill="ffffff" w:val="clear"/>
          </w:tcPr>
          <w:p w:rsidR="00000000" w:rsidDel="00000000" w:rsidP="00000000" w:rsidRDefault="00000000" w:rsidRPr="00000000" w14:paraId="000003D5">
            <w:pPr>
              <w:rPr>
                <w:rFonts w:ascii="Bookman Old Style" w:cs="Bookman Old Style" w:eastAsia="Bookman Old Style" w:hAnsi="Bookman Old Style"/>
              </w:rPr>
            </w:pPr>
            <w:r w:rsidDel="00000000" w:rsidR="00000000" w:rsidRPr="00000000">
              <w:rPr>
                <w:rtl w:val="0"/>
              </w:rPr>
            </w:r>
          </w:p>
        </w:tc>
        <w:tc>
          <w:tcPr>
            <w:gridSpan w:val="4"/>
            <w:shd w:fill="ffffff" w:val="clear"/>
          </w:tcPr>
          <w:p w:rsidR="00000000" w:rsidDel="00000000" w:rsidP="00000000" w:rsidRDefault="00000000" w:rsidRPr="00000000" w14:paraId="000003D6">
            <w:pPr>
              <w:spacing w:line="276" w:lineRule="auto"/>
              <w:ind w:left="15" w:hanging="15"/>
              <w:jc w:val="both"/>
              <w:rPr>
                <w:rFonts w:ascii="Bookman Old Style" w:cs="Bookman Old Style" w:eastAsia="Bookman Old Style" w:hAnsi="Bookman Old Style"/>
              </w:rPr>
            </w:pPr>
            <w:r w:rsidDel="00000000" w:rsidR="00000000" w:rsidRPr="00000000">
              <w:rPr>
                <w:rtl w:val="0"/>
              </w:rPr>
            </w:r>
          </w:p>
        </w:tc>
      </w:tr>
      <w:tr>
        <w:trPr>
          <w:cantSplit w:val="0"/>
          <w:trHeight w:val="348" w:hRule="atLeast"/>
          <w:tblHeader w:val="0"/>
        </w:trPr>
        <w:tc>
          <w:tcPr>
            <w:shd w:fill="ffffff" w:val="clear"/>
          </w:tcPr>
          <w:p w:rsidR="00000000" w:rsidDel="00000000" w:rsidP="00000000" w:rsidRDefault="00000000" w:rsidRPr="00000000" w14:paraId="000003DA">
            <w:pPr>
              <w:ind w:left="426"/>
              <w:rPr>
                <w:rFonts w:ascii="Times New Roman" w:cs="Times New Roman" w:eastAsia="Times New Roman" w:hAnsi="Times New Roman"/>
                <w:sz w:val="24"/>
                <w:szCs w:val="24"/>
              </w:rPr>
            </w:pPr>
            <w:r w:rsidDel="00000000" w:rsidR="00000000" w:rsidRPr="00000000">
              <w:rPr>
                <w:rFonts w:ascii="Bookman Old Style" w:cs="Bookman Old Style" w:eastAsia="Bookman Old Style" w:hAnsi="Bookman Old Style"/>
                <w:rtl w:val="0"/>
              </w:rPr>
              <w:t xml:space="preserve">2.</w:t>
              <w:tab/>
              <w:t xml:space="preserve">Mendesain dan mengevaluasi penyelidikan ilmiah</w:t>
            </w:r>
            <w:r w:rsidDel="00000000" w:rsidR="00000000" w:rsidRPr="00000000">
              <w:rPr>
                <w:rtl w:val="0"/>
              </w:rPr>
            </w:r>
          </w:p>
          <w:p w:rsidR="00000000" w:rsidDel="00000000" w:rsidP="00000000" w:rsidRDefault="00000000" w:rsidRPr="00000000" w14:paraId="000003DB">
            <w:pPr>
              <w:rPr>
                <w:rFonts w:ascii="Times New Roman" w:cs="Times New Roman" w:eastAsia="Times New Roman" w:hAnsi="Times New Roman"/>
                <w:b w:val="1"/>
                <w:sz w:val="24"/>
                <w:szCs w:val="24"/>
              </w:rPr>
            </w:pPr>
            <w:r w:rsidDel="00000000" w:rsidR="00000000" w:rsidRPr="00000000">
              <w:rPr>
                <w:rtl w:val="0"/>
              </w:rPr>
            </w:r>
          </w:p>
        </w:tc>
        <w:tc>
          <w:tcPr>
            <w:gridSpan w:val="4"/>
            <w:shd w:fill="ffffff" w:val="clear"/>
          </w:tcPr>
          <w:p w:rsidR="00000000" w:rsidDel="00000000" w:rsidP="00000000" w:rsidRDefault="00000000" w:rsidRPr="00000000" w14:paraId="000003DC">
            <w:pPr>
              <w:spacing w:line="276" w:lineRule="auto"/>
              <w:ind w:left="15"/>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menentukan dan mengikuti prosedur yang tepat untuk melakukan penyelidikan ilmiah, menjelaskan cara penyelidikan yang tepat bagi suatu pertanyaan ilmiah, serta diharapkan dapat mengidentifikasi kekurangan atau kesalahan pada desain percobaan ilmiah.</w:t>
            </w:r>
          </w:p>
        </w:tc>
      </w:tr>
      <w:tr>
        <w:trPr>
          <w:cantSplit w:val="0"/>
          <w:trHeight w:val="348" w:hRule="atLeast"/>
          <w:tblHeader w:val="0"/>
        </w:trPr>
        <w:tc>
          <w:tcPr>
            <w:shd w:fill="ffffff" w:val="clear"/>
          </w:tcPr>
          <w:p w:rsidR="00000000" w:rsidDel="00000000" w:rsidP="00000000" w:rsidRDefault="00000000" w:rsidRPr="00000000" w14:paraId="000003E0">
            <w:pPr>
              <w:ind w:left="426" w:hanging="426"/>
              <w:rPr>
                <w:sz w:val="24"/>
                <w:szCs w:val="24"/>
              </w:rPr>
            </w:pPr>
            <w:r w:rsidDel="00000000" w:rsidR="00000000" w:rsidRPr="00000000">
              <w:rPr>
                <w:rFonts w:ascii="Bookman Old Style" w:cs="Bookman Old Style" w:eastAsia="Bookman Old Style" w:hAnsi="Bookman Old Style"/>
                <w:b w:val="0"/>
                <w:i w:val="0"/>
                <w:color w:val="000000"/>
                <w:sz w:val="22"/>
                <w:szCs w:val="22"/>
                <w:rtl w:val="0"/>
              </w:rPr>
              <w:t xml:space="preserve">3.</w:t>
              <w:tab/>
              <w:t xml:space="preserve">Menerjemahkan data dan bukti bukti secara ilmiah</w:t>
            </w:r>
            <w:r w:rsidDel="00000000" w:rsidR="00000000" w:rsidRPr="00000000">
              <w:rPr>
                <w:rtl w:val="0"/>
              </w:rPr>
            </w:r>
          </w:p>
          <w:p w:rsidR="00000000" w:rsidDel="00000000" w:rsidP="00000000" w:rsidRDefault="00000000" w:rsidRPr="00000000" w14:paraId="000003E1">
            <w:pPr>
              <w:rPr>
                <w:rFonts w:ascii="Times New Roman" w:cs="Times New Roman" w:eastAsia="Times New Roman" w:hAnsi="Times New Roman"/>
                <w:b w:val="1"/>
                <w:color w:val="000000"/>
                <w:sz w:val="24"/>
                <w:szCs w:val="24"/>
              </w:rPr>
            </w:pPr>
            <w:r w:rsidDel="00000000" w:rsidR="00000000" w:rsidRPr="00000000">
              <w:rPr>
                <w:rtl w:val="0"/>
              </w:rPr>
            </w:r>
          </w:p>
        </w:tc>
        <w:tc>
          <w:tcPr>
            <w:gridSpan w:val="4"/>
            <w:shd w:fill="ffffff" w:val="clear"/>
          </w:tcPr>
          <w:p w:rsidR="00000000" w:rsidDel="00000000" w:rsidP="00000000" w:rsidRDefault="00000000" w:rsidRPr="00000000" w14:paraId="000003E2">
            <w:pPr>
              <w:spacing w:line="276" w:lineRule="auto"/>
              <w:ind w:left="15" w:hanging="15"/>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b w:val="0"/>
                <w:i w:val="0"/>
                <w:color w:val="000000"/>
                <w:sz w:val="24"/>
                <w:szCs w:val="24"/>
                <w:rtl w:val="0"/>
              </w:rPr>
              <w:t xml:space="preserve">Peserta didik dapat menerjemahkan data dan bukti dari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berbagai sumber untuk membangun sebuah argumen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serta dapat mempertahankannya dengan penjelasan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ilmiah. Peserta didik diharapkan dapat mengidentifikasi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kesimpulan yang benar diambil dari tabel hasil, grafik,</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atau sumber data lain.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Peserta didik merencanakan dan melaksanakan aksi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sebagai tindak lanjut, mengomunikasikan proses dan</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hasil pembelajarannya, melakukan refleksi diri</w:t>
            </w:r>
            <w:r w:rsidDel="00000000" w:rsidR="00000000" w:rsidRPr="00000000">
              <w:rPr>
                <w:rFonts w:ascii="Times New Roman" w:cs="Times New Roman" w:eastAsia="Times New Roman" w:hAnsi="Times New Roman"/>
                <w:color w:val="000000"/>
                <w:sz w:val="24"/>
                <w:szCs w:val="24"/>
                <w:rtl w:val="0"/>
              </w:rPr>
              <w:t xml:space="preserve"> </w:t>
            </w:r>
            <w:r w:rsidDel="00000000" w:rsidR="00000000" w:rsidRPr="00000000">
              <w:rPr>
                <w:rFonts w:ascii="Times New Roman" w:cs="Times New Roman" w:eastAsia="Times New Roman" w:hAnsi="Times New Roman"/>
                <w:b w:val="0"/>
                <w:i w:val="0"/>
                <w:color w:val="000000"/>
                <w:sz w:val="24"/>
                <w:szCs w:val="24"/>
                <w:rtl w:val="0"/>
              </w:rPr>
              <w:t xml:space="preserve">terhadap tahapan kegiatan yang dilakukan.</w:t>
            </w:r>
            <w:r w:rsidDel="00000000" w:rsidR="00000000" w:rsidRPr="00000000">
              <w:rPr>
                <w:rtl w:val="0"/>
              </w:rPr>
            </w:r>
          </w:p>
        </w:tc>
      </w:tr>
      <w:tr>
        <w:trPr>
          <w:cantSplit w:val="0"/>
          <w:trHeight w:val="401" w:hRule="atLeast"/>
          <w:tblHeader w:val="0"/>
        </w:trPr>
        <w:tc>
          <w:tcPr>
            <w:gridSpan w:val="2"/>
            <w:shd w:fill="9bbb59" w:val="clear"/>
          </w:tcPr>
          <w:p w:rsidR="00000000" w:rsidDel="00000000" w:rsidP="00000000" w:rsidRDefault="00000000" w:rsidRPr="00000000" w14:paraId="000003E6">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Materi</w:t>
            </w:r>
          </w:p>
        </w:tc>
        <w:tc>
          <w:tcPr>
            <w:shd w:fill="9bbb59" w:val="clear"/>
          </w:tcPr>
          <w:p w:rsidR="00000000" w:rsidDel="00000000" w:rsidP="00000000" w:rsidRDefault="00000000" w:rsidRPr="00000000" w14:paraId="000003E8">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Tujuan Pembelajaran</w:t>
            </w:r>
          </w:p>
        </w:tc>
        <w:tc>
          <w:tcPr>
            <w:shd w:fill="9bbb59" w:val="clear"/>
          </w:tcPr>
          <w:p w:rsidR="00000000" w:rsidDel="00000000" w:rsidP="00000000" w:rsidRDefault="00000000" w:rsidRPr="00000000" w14:paraId="000003E9">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MA</w:t>
            </w:r>
          </w:p>
        </w:tc>
        <w:tc>
          <w:tcPr>
            <w:shd w:fill="9bbb59" w:val="clear"/>
          </w:tcPr>
          <w:p w:rsidR="00000000" w:rsidDel="00000000" w:rsidP="00000000" w:rsidRDefault="00000000" w:rsidRPr="00000000" w14:paraId="000003EA">
            <w:pPr>
              <w:spacing w:line="276" w:lineRule="auto"/>
              <w:jc w:val="center"/>
              <w:rPr>
                <w:rFonts w:ascii="Times New Roman" w:cs="Times New Roman" w:eastAsia="Times New Roman" w:hAnsi="Times New Roman"/>
                <w:b w:val="1"/>
                <w:color w:val="000000"/>
                <w:sz w:val="24"/>
                <w:szCs w:val="24"/>
              </w:rPr>
            </w:pPr>
            <w:r w:rsidDel="00000000" w:rsidR="00000000" w:rsidRPr="00000000">
              <w:rPr>
                <w:rFonts w:ascii="Times New Roman" w:cs="Times New Roman" w:eastAsia="Times New Roman" w:hAnsi="Times New Roman"/>
                <w:b w:val="1"/>
                <w:color w:val="000000"/>
                <w:sz w:val="24"/>
                <w:szCs w:val="24"/>
                <w:rtl w:val="0"/>
              </w:rPr>
              <w:t xml:space="preserve">JP</w:t>
            </w:r>
          </w:p>
        </w:tc>
      </w:tr>
      <w:tr>
        <w:trPr>
          <w:cantSplit w:val="0"/>
          <w:tblHeader w:val="0"/>
        </w:trPr>
        <w:tc>
          <w:tcPr>
            <w:gridSpan w:val="2"/>
            <w:vMerge w:val="restart"/>
          </w:tcPr>
          <w:p w:rsidR="00000000" w:rsidDel="00000000" w:rsidP="00000000" w:rsidRDefault="00000000" w:rsidRPr="00000000" w14:paraId="000003E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A. Kebutuhan dan Kelangkaan</w:t>
            </w:r>
          </w:p>
        </w:tc>
        <w:tc>
          <w:tcPr/>
          <w:p w:rsidR="00000000" w:rsidDel="00000000" w:rsidP="00000000" w:rsidRDefault="00000000" w:rsidRPr="00000000" w14:paraId="000003E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menejelaskan mengenai kebutuhan dan kelangkaan.</w:t>
            </w:r>
          </w:p>
        </w:tc>
        <w:tc>
          <w:tcPr>
            <w:vMerge w:val="restart"/>
          </w:tcPr>
          <w:p w:rsidR="00000000" w:rsidDel="00000000" w:rsidP="00000000" w:rsidRDefault="00000000" w:rsidRPr="00000000" w14:paraId="000003EE">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7a</w:t>
            </w:r>
          </w:p>
        </w:tc>
        <w:tc>
          <w:tcPr>
            <w:vMerge w:val="restart"/>
          </w:tcPr>
          <w:p w:rsidR="00000000" w:rsidDel="00000000" w:rsidP="00000000" w:rsidRDefault="00000000" w:rsidRPr="00000000" w14:paraId="000003E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3F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2">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macam-macam kebutuhan manusia.</w:t>
            </w:r>
          </w:p>
        </w:tc>
        <w:tc>
          <w:tcPr>
            <w:vMerge w:val="continue"/>
          </w:tcPr>
          <w:p w:rsidR="00000000" w:rsidDel="00000000" w:rsidP="00000000" w:rsidRDefault="00000000" w:rsidRPr="00000000" w14:paraId="000003F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F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3F5">
            <w:pPr>
              <w:keepNext w:val="0"/>
              <w:keepLines w:val="0"/>
              <w:pageBreakBefore w:val="0"/>
              <w:widowControl w:val="1"/>
              <w:pBdr>
                <w:top w:space="0" w:sz="0" w:val="nil"/>
                <w:left w:space="0" w:sz="0" w:val="nil"/>
                <w:bottom w:space="0" w:sz="0" w:val="nil"/>
                <w:right w:space="0" w:sz="0" w:val="nil"/>
                <w:between w:space="0" w:sz="0" w:val="nil"/>
              </w:pBdr>
              <w:shd w:fill="auto" w:val="clear"/>
              <w:spacing w:after="160" w:before="0" w:line="276" w:lineRule="auto"/>
              <w:ind w:left="289" w:right="0" w:firstLine="0"/>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3F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faktor-faktor yang memengaruhi kebutuhan dan alat pemuas kebutuhan.</w:t>
            </w:r>
          </w:p>
        </w:tc>
        <w:tc>
          <w:tcPr>
            <w:vMerge w:val="restart"/>
          </w:tcPr>
          <w:p w:rsidR="00000000" w:rsidDel="00000000" w:rsidP="00000000" w:rsidRDefault="00000000" w:rsidRPr="00000000" w14:paraId="000003F8">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vMerge w:val="restart"/>
          </w:tcPr>
          <w:p w:rsidR="00000000" w:rsidDel="00000000" w:rsidP="00000000" w:rsidRDefault="00000000" w:rsidRPr="00000000" w14:paraId="000003F9">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3F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3F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kebutuhan dan kelangkaan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3F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3F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3FF">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B. Tindakan, Motif dan Prinsip Ekonomi</w:t>
            </w:r>
          </w:p>
        </w:tc>
        <w:tc>
          <w:tcPr/>
          <w:p w:rsidR="00000000" w:rsidDel="00000000" w:rsidP="00000000" w:rsidRDefault="00000000" w:rsidRPr="00000000" w14:paraId="00000401">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menganalisis hubungan antara tindakan, motif dan prinsip ekonomi.</w:t>
            </w:r>
          </w:p>
        </w:tc>
        <w:tc>
          <w:tcPr>
            <w:vMerge w:val="restart"/>
          </w:tcPr>
          <w:p w:rsidR="00000000" w:rsidDel="00000000" w:rsidP="00000000" w:rsidRDefault="00000000" w:rsidRPr="00000000" w14:paraId="00000402">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7b</w:t>
            </w:r>
          </w:p>
        </w:tc>
        <w:tc>
          <w:tcPr>
            <w:vMerge w:val="restart"/>
          </w:tcPr>
          <w:p w:rsidR="00000000" w:rsidDel="00000000" w:rsidP="00000000" w:rsidRDefault="00000000" w:rsidRPr="00000000" w14:paraId="00000403">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06">
            <w:pPr>
              <w:spacing w:line="276" w:lineRule="auto"/>
              <w:jc w:val="both"/>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mengklasifikasikan prinsip ekonomi dalam kegiatan produksi, konsumsi, dan distribusi.</w:t>
            </w:r>
            <w:r w:rsidDel="00000000" w:rsidR="00000000" w:rsidRPr="00000000">
              <w:rPr>
                <w:rtl w:val="0"/>
              </w:rPr>
            </w:r>
          </w:p>
        </w:tc>
        <w:tc>
          <w:tcPr>
            <w:vMerge w:val="continue"/>
          </w:tcPr>
          <w:p w:rsidR="00000000" w:rsidDel="00000000" w:rsidP="00000000" w:rsidRDefault="00000000" w:rsidRPr="00000000" w14:paraId="0000040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0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0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tindakan, motif dan prinsip ekonomi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4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0E">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160" w:before="0" w:line="276" w:lineRule="auto"/>
              <w:ind w:left="289" w:right="0" w:hanging="284"/>
              <w:jc w:val="left"/>
              <w:rPr>
                <w:rFonts w:ascii="Times New Roman" w:cs="Times New Roman" w:eastAsia="Times New Roman" w:hAnsi="Times New Roman"/>
                <w:b w:val="0"/>
                <w:i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4"/>
                <w:szCs w:val="24"/>
                <w:u w:val="none"/>
                <w:shd w:fill="auto" w:val="clear"/>
                <w:vertAlign w:val="baseline"/>
                <w:rtl w:val="0"/>
              </w:rPr>
              <w:t xml:space="preserve">C. Kegiatan Ekonomi</w:t>
            </w:r>
          </w:p>
        </w:tc>
        <w:tc>
          <w:tcPr/>
          <w:p w:rsidR="00000000" w:rsidDel="00000000" w:rsidP="00000000" w:rsidRDefault="00000000" w:rsidRPr="00000000" w14:paraId="00000410">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kegiatan ekonomi untuk memenui kebutuhan.</w:t>
            </w:r>
          </w:p>
        </w:tc>
        <w:tc>
          <w:tcPr>
            <w:vMerge w:val="restart"/>
          </w:tcPr>
          <w:p w:rsidR="00000000" w:rsidDel="00000000" w:rsidP="00000000" w:rsidRDefault="00000000" w:rsidRPr="00000000" w14:paraId="0000041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7c</w:t>
            </w:r>
          </w:p>
        </w:tc>
        <w:tc>
          <w:tcPr>
            <w:vMerge w:val="restart"/>
          </w:tcPr>
          <w:p w:rsidR="00000000" w:rsidDel="00000000" w:rsidP="00000000" w:rsidRDefault="00000000" w:rsidRPr="00000000" w14:paraId="00000412">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w:t>
            </w:r>
            <w:r w:rsidDel="00000000" w:rsidR="00000000" w:rsidRPr="00000000">
              <w:rPr>
                <w:rFonts w:ascii="Times New Roman" w:cs="Times New Roman" w:eastAsia="Times New Roman" w:hAnsi="Times New Roman"/>
                <w:color w:val="000000"/>
                <w:sz w:val="24"/>
                <w:szCs w:val="24"/>
                <w:rtl w:val="0"/>
              </w:rPr>
              <w:t xml:space="preserve">mengidentifikasi kegiatan yang tergolong ke dalam produksi, distribusi dan konsumsi.</w:t>
            </w:r>
          </w:p>
        </w:tc>
        <w:tc>
          <w:tcPr>
            <w:vMerge w:val="continue"/>
          </w:tcPr>
          <w:p w:rsidR="00000000" w:rsidDel="00000000" w:rsidP="00000000" w:rsidRDefault="00000000" w:rsidRPr="00000000" w14:paraId="000004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kegiatan ekonomi berdasarkan analisis dari informasi yang telah diberikan.</w:t>
            </w:r>
          </w:p>
        </w:tc>
        <w:tc>
          <w:tcPr/>
          <w:p w:rsidR="00000000" w:rsidDel="00000000" w:rsidP="00000000" w:rsidRDefault="00000000" w:rsidRPr="00000000" w14:paraId="0000041B">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1C">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1D">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7.D. Pelaku Ekonomi</w:t>
            </w:r>
          </w:p>
        </w:tc>
        <w:tc>
          <w:tcPr/>
          <w:p w:rsidR="00000000" w:rsidDel="00000000" w:rsidP="00000000" w:rsidRDefault="00000000" w:rsidRPr="00000000" w14:paraId="0000041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peran pelaku ekonomi.</w:t>
            </w:r>
          </w:p>
        </w:tc>
        <w:tc>
          <w:tcPr>
            <w:vMerge w:val="restart"/>
          </w:tcPr>
          <w:p w:rsidR="00000000" w:rsidDel="00000000" w:rsidP="00000000" w:rsidRDefault="00000000" w:rsidRPr="00000000" w14:paraId="0000042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7d</w:t>
            </w:r>
          </w:p>
        </w:tc>
        <w:tc>
          <w:tcPr>
            <w:vMerge w:val="restart"/>
          </w:tcPr>
          <w:p w:rsidR="00000000" w:rsidDel="00000000" w:rsidP="00000000" w:rsidRDefault="00000000" w:rsidRPr="00000000" w14:paraId="0000042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2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4">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perbedaan antara RTK, RTP dan RTN.</w:t>
            </w:r>
          </w:p>
        </w:tc>
        <w:tc>
          <w:tcPr>
            <w:vMerge w:val="continue"/>
          </w:tcPr>
          <w:p w:rsidR="00000000" w:rsidDel="00000000" w:rsidP="00000000" w:rsidRDefault="00000000" w:rsidRPr="00000000" w14:paraId="0000042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2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29">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pelaku ekonomi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42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2C">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E. Permintaan, Penawaran, Harga dan Pasar</w:t>
            </w:r>
          </w:p>
        </w:tc>
        <w:tc>
          <w:tcPr/>
          <w:p w:rsidR="00000000" w:rsidDel="00000000" w:rsidP="00000000" w:rsidRDefault="00000000" w:rsidRPr="00000000" w14:paraId="0000042E">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mengenai permintaan, penawaran, dan harga.</w:t>
            </w:r>
          </w:p>
        </w:tc>
        <w:tc>
          <w:tcPr>
            <w:vMerge w:val="restart"/>
          </w:tcPr>
          <w:p w:rsidR="00000000" w:rsidDel="00000000" w:rsidP="00000000" w:rsidRDefault="00000000" w:rsidRPr="00000000" w14:paraId="0000042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7e</w:t>
            </w:r>
          </w:p>
        </w:tc>
        <w:tc>
          <w:tcPr>
            <w:vMerge w:val="restart"/>
          </w:tcPr>
          <w:p w:rsidR="00000000" w:rsidDel="00000000" w:rsidP="00000000" w:rsidRDefault="00000000" w:rsidRPr="00000000" w14:paraId="0000043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3">
            <w:pPr>
              <w:spacing w:line="276" w:lineRule="auto"/>
              <w:rPr>
                <w:rFonts w:ascii="Times New Roman" w:cs="Times New Roman" w:eastAsia="Times New Roman" w:hAnsi="Times New Roman"/>
                <w:color w:val="000000"/>
                <w:sz w:val="24"/>
                <w:szCs w:val="24"/>
              </w:rPr>
            </w:pPr>
            <w:bookmarkStart w:colFirst="0" w:colLast="0" w:name="_heading=h.gjdgxs" w:id="0"/>
            <w:bookmarkEnd w:id="0"/>
            <w:r w:rsidDel="00000000" w:rsidR="00000000" w:rsidRPr="00000000">
              <w:rPr>
                <w:rFonts w:ascii="Times New Roman" w:cs="Times New Roman" w:eastAsia="Times New Roman" w:hAnsi="Times New Roman"/>
                <w:color w:val="000000"/>
                <w:sz w:val="24"/>
                <w:szCs w:val="24"/>
                <w:rtl w:val="0"/>
              </w:rPr>
              <w:t xml:space="preserve">Peserta didik dapat menganalisis hubungan antara permintaan, penawaran dan harga.</w:t>
            </w:r>
          </w:p>
        </w:tc>
        <w:tc>
          <w:tcPr>
            <w:vMerge w:val="continue"/>
          </w:tcPr>
          <w:p w:rsidR="00000000" w:rsidDel="00000000" w:rsidP="00000000" w:rsidRDefault="00000000" w:rsidRPr="00000000" w14:paraId="000004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3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8">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faktor-faktor yang mempengaruhi permintaan dan penawaran.</w:t>
            </w:r>
          </w:p>
        </w:tc>
        <w:tc>
          <w:tcPr>
            <w:vMerge w:val="continue"/>
          </w:tcPr>
          <w:p w:rsidR="00000000" w:rsidDel="00000000" w:rsidP="00000000" w:rsidRDefault="00000000" w:rsidRPr="00000000" w14:paraId="000004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3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3D">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mengklasifikasikan jenis dan fungsi dari pasar.</w:t>
            </w:r>
          </w:p>
        </w:tc>
        <w:tc>
          <w:tcPr>
            <w:vMerge w:val="continue"/>
          </w:tcPr>
          <w:p w:rsidR="00000000" w:rsidDel="00000000" w:rsidP="00000000" w:rsidRDefault="00000000" w:rsidRPr="00000000" w14:paraId="0000043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3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4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42">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permintaan, penawaran, harga dan pasar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44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4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45">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F. Inflasi</w:t>
            </w:r>
          </w:p>
        </w:tc>
        <w:tc>
          <w:tcPr/>
          <w:p w:rsidR="00000000" w:rsidDel="00000000" w:rsidP="00000000" w:rsidRDefault="00000000" w:rsidRPr="00000000" w14:paraId="00000447">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faktor-faktor penyebab inflasi.</w:t>
            </w:r>
          </w:p>
        </w:tc>
        <w:tc>
          <w:tcPr>
            <w:vMerge w:val="restart"/>
          </w:tcPr>
          <w:p w:rsidR="00000000" w:rsidDel="00000000" w:rsidP="00000000" w:rsidRDefault="00000000" w:rsidRPr="00000000" w14:paraId="00000448">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7f</w:t>
            </w:r>
          </w:p>
        </w:tc>
        <w:tc>
          <w:tcPr>
            <w:vMerge w:val="restart"/>
          </w:tcPr>
          <w:p w:rsidR="00000000" w:rsidDel="00000000" w:rsidP="00000000" w:rsidRDefault="00000000" w:rsidRPr="00000000" w14:paraId="00000449">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4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4C">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mengidentifikasi jenis dan dampak inflasi.</w:t>
            </w:r>
          </w:p>
        </w:tc>
        <w:tc>
          <w:tcPr>
            <w:vMerge w:val="continue"/>
          </w:tcPr>
          <w:p w:rsidR="00000000" w:rsidDel="00000000" w:rsidP="00000000" w:rsidRDefault="00000000" w:rsidRPr="00000000" w14:paraId="0000044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4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4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51">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inflasi berdasarkan analisis dari informasi yang telah diberikan.</w:t>
            </w:r>
          </w:p>
        </w:tc>
        <w:tc>
          <w:tcPr>
            <w:vMerge w:val="continue"/>
          </w:tcPr>
          <w:p w:rsidR="00000000" w:rsidDel="00000000" w:rsidP="00000000" w:rsidRDefault="00000000" w:rsidRPr="00000000" w14:paraId="0000045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45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54">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G. Lembaga Keuangan</w:t>
            </w:r>
          </w:p>
        </w:tc>
        <w:tc>
          <w:tcPr/>
          <w:p w:rsidR="00000000" w:rsidDel="00000000" w:rsidP="00000000" w:rsidRDefault="00000000" w:rsidRPr="00000000" w14:paraId="00000456">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peran lembaga keuangan bagi kesejahteraan sosial.</w:t>
            </w:r>
          </w:p>
        </w:tc>
        <w:tc>
          <w:tcPr>
            <w:vMerge w:val="restart"/>
          </w:tcPr>
          <w:p w:rsidR="00000000" w:rsidDel="00000000" w:rsidP="00000000" w:rsidRDefault="00000000" w:rsidRPr="00000000" w14:paraId="00000457">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7g</w:t>
            </w:r>
          </w:p>
        </w:tc>
        <w:tc>
          <w:tcPr>
            <w:vMerge w:val="restart"/>
          </w:tcPr>
          <w:p w:rsidR="00000000" w:rsidDel="00000000" w:rsidP="00000000" w:rsidRDefault="00000000" w:rsidRPr="00000000" w14:paraId="00000458">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gridSpan w:val="2"/>
            <w:vMerge w:val="continue"/>
          </w:tcPr>
          <w:p w:rsidR="00000000" w:rsidDel="00000000" w:rsidP="00000000" w:rsidRDefault="00000000" w:rsidRPr="00000000" w14:paraId="0000045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5B">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lembaga keuangan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45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5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5E">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H. Uang</w:t>
            </w:r>
          </w:p>
        </w:tc>
        <w:tc>
          <w:tcPr/>
          <w:p w:rsidR="00000000" w:rsidDel="00000000" w:rsidP="00000000" w:rsidRDefault="00000000" w:rsidRPr="00000000" w14:paraId="00000460">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menjelaskan syarat serta fungsi uang konvensional dan uang elektronik.</w:t>
            </w:r>
            <w:r w:rsidDel="00000000" w:rsidR="00000000" w:rsidRPr="00000000">
              <w:rPr>
                <w:rtl w:val="0"/>
              </w:rPr>
            </w:r>
          </w:p>
        </w:tc>
        <w:tc>
          <w:tcPr>
            <w:vMerge w:val="restart"/>
          </w:tcPr>
          <w:p w:rsidR="00000000" w:rsidDel="00000000" w:rsidP="00000000" w:rsidRDefault="00000000" w:rsidRPr="00000000" w14:paraId="00000461">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7h</w:t>
            </w:r>
          </w:p>
        </w:tc>
        <w:tc>
          <w:tcPr>
            <w:vMerge w:val="restart"/>
          </w:tcPr>
          <w:p w:rsidR="00000000" w:rsidDel="00000000" w:rsidP="00000000" w:rsidRDefault="00000000" w:rsidRPr="00000000" w14:paraId="00000462">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gridSpan w:val="2"/>
            <w:vMerge w:val="continue"/>
          </w:tcPr>
          <w:p w:rsidR="00000000" w:rsidDel="00000000" w:rsidP="00000000" w:rsidRDefault="00000000" w:rsidRPr="00000000" w14:paraId="0000046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65">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dengan uang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46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6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68">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I. Pengelolaan Keuangan</w:t>
            </w:r>
          </w:p>
        </w:tc>
        <w:tc>
          <w:tcPr/>
          <w:p w:rsidR="00000000" w:rsidDel="00000000" w:rsidP="00000000" w:rsidRDefault="00000000" w:rsidRPr="00000000" w14:paraId="0000046A">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color w:val="000000"/>
                <w:sz w:val="24"/>
                <w:szCs w:val="24"/>
                <w:rtl w:val="0"/>
              </w:rPr>
              <w:t xml:space="preserve">Peserta didik dapat menerapkan pengelolaan keuangan.</w:t>
            </w:r>
            <w:r w:rsidDel="00000000" w:rsidR="00000000" w:rsidRPr="00000000">
              <w:rPr>
                <w:rtl w:val="0"/>
              </w:rPr>
            </w:r>
          </w:p>
        </w:tc>
        <w:tc>
          <w:tcPr>
            <w:vMerge w:val="restart"/>
          </w:tcPr>
          <w:p w:rsidR="00000000" w:rsidDel="00000000" w:rsidP="00000000" w:rsidRDefault="00000000" w:rsidRPr="00000000" w14:paraId="0000046B">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7i</w:t>
            </w:r>
          </w:p>
        </w:tc>
        <w:tc>
          <w:tcPr>
            <w:vMerge w:val="restart"/>
          </w:tcPr>
          <w:p w:rsidR="00000000" w:rsidDel="00000000" w:rsidP="00000000" w:rsidRDefault="00000000" w:rsidRPr="00000000" w14:paraId="0000046C">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5</w:t>
            </w:r>
          </w:p>
        </w:tc>
      </w:tr>
      <w:tr>
        <w:trPr>
          <w:cantSplit w:val="0"/>
          <w:tblHeader w:val="0"/>
        </w:trPr>
        <w:tc>
          <w:tcPr>
            <w:gridSpan w:val="2"/>
            <w:vMerge w:val="continue"/>
          </w:tcPr>
          <w:p w:rsidR="00000000" w:rsidDel="00000000" w:rsidP="00000000" w:rsidRDefault="00000000" w:rsidRPr="00000000" w14:paraId="0000046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6F">
            <w:pPr>
              <w:spacing w:line="276" w:lineRule="auto"/>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pengelolaan keuangan berdasarkan analisis dari informasi yang telah diberikan.</w:t>
            </w:r>
            <w:r w:rsidDel="00000000" w:rsidR="00000000" w:rsidRPr="00000000">
              <w:rPr>
                <w:rtl w:val="0"/>
              </w:rPr>
            </w:r>
          </w:p>
        </w:tc>
        <w:tc>
          <w:tcPr>
            <w:vMerge w:val="continue"/>
          </w:tcPr>
          <w:p w:rsidR="00000000" w:rsidDel="00000000" w:rsidP="00000000" w:rsidRDefault="00000000" w:rsidRPr="00000000" w14:paraId="0000047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vMerge w:val="continue"/>
          </w:tcPr>
          <w:p w:rsidR="00000000" w:rsidDel="00000000" w:rsidP="00000000" w:rsidRDefault="00000000" w:rsidRPr="00000000" w14:paraId="0000047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72">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J. Hak dan Kewajiban dalam Jasa Keuangan</w:t>
            </w:r>
          </w:p>
        </w:tc>
        <w:tc>
          <w:tcPr/>
          <w:p w:rsidR="00000000" w:rsidDel="00000000" w:rsidP="00000000" w:rsidRDefault="00000000" w:rsidRPr="00000000" w14:paraId="00000474">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w:t>
            </w:r>
            <w:r w:rsidDel="00000000" w:rsidR="00000000" w:rsidRPr="00000000">
              <w:rPr>
                <w:rFonts w:ascii="Times New Roman" w:cs="Times New Roman" w:eastAsia="Times New Roman" w:hAnsi="Times New Roman"/>
                <w:color w:val="000000"/>
                <w:sz w:val="24"/>
                <w:szCs w:val="24"/>
                <w:rtl w:val="0"/>
              </w:rPr>
              <w:t xml:space="preserve">menjelaskan hak dan kewajiban dalam jasa keuangan.</w:t>
            </w:r>
            <w:r w:rsidDel="00000000" w:rsidR="00000000" w:rsidRPr="00000000">
              <w:rPr>
                <w:rtl w:val="0"/>
              </w:rPr>
            </w:r>
          </w:p>
        </w:tc>
        <w:tc>
          <w:tcPr>
            <w:vMerge w:val="restart"/>
          </w:tcPr>
          <w:p w:rsidR="00000000" w:rsidDel="00000000" w:rsidP="00000000" w:rsidRDefault="00000000" w:rsidRPr="00000000" w14:paraId="00000475">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7j</w:t>
            </w:r>
          </w:p>
        </w:tc>
        <w:tc>
          <w:tcPr>
            <w:vMerge w:val="restart"/>
          </w:tcPr>
          <w:p w:rsidR="00000000" w:rsidDel="00000000" w:rsidP="00000000" w:rsidRDefault="00000000" w:rsidRPr="00000000" w14:paraId="00000476">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7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79">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hak dan kewajiban dalam jasa keuangan berdasarkan analisis dari informasi yang telah diberikan.</w:t>
            </w:r>
          </w:p>
        </w:tc>
        <w:tc>
          <w:tcPr>
            <w:vMerge w:val="continue"/>
          </w:tcPr>
          <w:p w:rsidR="00000000" w:rsidDel="00000000" w:rsidP="00000000" w:rsidRDefault="00000000" w:rsidRPr="00000000" w14:paraId="0000047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47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vMerge w:val="restart"/>
          </w:tcPr>
          <w:p w:rsidR="00000000" w:rsidDel="00000000" w:rsidP="00000000" w:rsidRDefault="00000000" w:rsidRPr="00000000" w14:paraId="0000047C">
            <w:pPr>
              <w:spacing w:line="276" w:lineRule="auto"/>
              <w:ind w:left="360" w:hanging="360"/>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 K. Kesejahteraan Sosial</w:t>
            </w:r>
          </w:p>
        </w:tc>
        <w:tc>
          <w:tcPr/>
          <w:p w:rsidR="00000000" w:rsidDel="00000000" w:rsidP="00000000" w:rsidRDefault="00000000" w:rsidRPr="00000000" w14:paraId="0000047E">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w:t>
            </w:r>
            <w:r w:rsidDel="00000000" w:rsidR="00000000" w:rsidRPr="00000000">
              <w:rPr>
                <w:rFonts w:ascii="Times New Roman" w:cs="Times New Roman" w:eastAsia="Times New Roman" w:hAnsi="Times New Roman"/>
                <w:color w:val="000000"/>
                <w:sz w:val="24"/>
                <w:szCs w:val="24"/>
                <w:rtl w:val="0"/>
              </w:rPr>
              <w:t xml:space="preserve">menganalisis pengaruh kelangkaan, permintaan, penawaran dan harga terhadap kesejahteraan.</w:t>
            </w:r>
            <w:r w:rsidDel="00000000" w:rsidR="00000000" w:rsidRPr="00000000">
              <w:rPr>
                <w:rtl w:val="0"/>
              </w:rPr>
            </w:r>
          </w:p>
        </w:tc>
        <w:tc>
          <w:tcPr>
            <w:vMerge w:val="restart"/>
          </w:tcPr>
          <w:p w:rsidR="00000000" w:rsidDel="00000000" w:rsidP="00000000" w:rsidRDefault="00000000" w:rsidRPr="00000000" w14:paraId="0000047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7k</w:t>
            </w:r>
          </w:p>
        </w:tc>
        <w:tc>
          <w:tcPr>
            <w:vMerge w:val="restart"/>
          </w:tcPr>
          <w:p w:rsidR="00000000" w:rsidDel="00000000" w:rsidP="00000000" w:rsidRDefault="00000000" w:rsidRPr="00000000" w14:paraId="00000480">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w:t>
            </w:r>
          </w:p>
        </w:tc>
      </w:tr>
      <w:tr>
        <w:trPr>
          <w:cantSplit w:val="0"/>
          <w:tblHeader w:val="0"/>
        </w:trPr>
        <w:tc>
          <w:tcPr>
            <w:gridSpan w:val="2"/>
            <w:vMerge w:val="continue"/>
          </w:tcPr>
          <w:p w:rsidR="00000000" w:rsidDel="00000000" w:rsidP="00000000" w:rsidRDefault="00000000" w:rsidRPr="00000000" w14:paraId="0000048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3">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w:t>
            </w:r>
            <w:r w:rsidDel="00000000" w:rsidR="00000000" w:rsidRPr="00000000">
              <w:rPr>
                <w:rFonts w:ascii="Times New Roman" w:cs="Times New Roman" w:eastAsia="Times New Roman" w:hAnsi="Times New Roman"/>
                <w:color w:val="000000"/>
                <w:sz w:val="24"/>
                <w:szCs w:val="24"/>
                <w:rtl w:val="0"/>
              </w:rPr>
              <w:t xml:space="preserve">menganalisis upaya pemerintah mengatasi masalah kelangkaan dan melakukan kegiatan ekonomi guna mencapai kesejahteraan sosial.</w:t>
            </w:r>
            <w:r w:rsidDel="00000000" w:rsidR="00000000" w:rsidRPr="00000000">
              <w:rPr>
                <w:rtl w:val="0"/>
              </w:rPr>
            </w:r>
          </w:p>
        </w:tc>
        <w:tc>
          <w:tcPr>
            <w:vMerge w:val="continue"/>
          </w:tcPr>
          <w:p w:rsidR="00000000" w:rsidDel="00000000" w:rsidP="00000000" w:rsidRDefault="00000000" w:rsidRPr="00000000" w14:paraId="0000048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48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2"/>
            <w:vMerge w:val="continue"/>
          </w:tcPr>
          <w:p w:rsidR="00000000" w:rsidDel="00000000" w:rsidP="00000000" w:rsidRDefault="00000000" w:rsidRPr="00000000" w14:paraId="0000048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p w:rsidR="00000000" w:rsidDel="00000000" w:rsidP="00000000" w:rsidRDefault="00000000" w:rsidRPr="00000000" w14:paraId="00000488">
            <w:pPr>
              <w:spacing w:line="276"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Peserta didik dapat menyelesaikan masalah yang berkaitan kesejahteraan sosial berdasarkan analisis dari informasi yang telah diberikan.</w:t>
            </w:r>
          </w:p>
        </w:tc>
        <w:tc>
          <w:tcPr>
            <w:vMerge w:val="continue"/>
          </w:tcPr>
          <w:p w:rsidR="00000000" w:rsidDel="00000000" w:rsidP="00000000" w:rsidRDefault="00000000" w:rsidRPr="00000000" w14:paraId="0000048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c>
          <w:tcPr>
            <w:vMerge w:val="continue"/>
          </w:tcPr>
          <w:p w:rsidR="00000000" w:rsidDel="00000000" w:rsidP="00000000" w:rsidRDefault="00000000" w:rsidRPr="00000000" w14:paraId="0000048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Times New Roman" w:cs="Times New Roman" w:eastAsia="Times New Roman" w:hAnsi="Times New Roman"/>
                <w:sz w:val="24"/>
                <w:szCs w:val="24"/>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48B">
            <w:pPr>
              <w:spacing w:line="276" w:lineRule="auto"/>
              <w:jc w:val="center"/>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Total</w:t>
            </w:r>
          </w:p>
        </w:tc>
        <w:tc>
          <w:tcPr/>
          <w:p w:rsidR="00000000" w:rsidDel="00000000" w:rsidP="00000000" w:rsidRDefault="00000000" w:rsidRPr="00000000" w14:paraId="0000048E">
            <w:pPr>
              <w:spacing w:line="276" w:lineRule="auto"/>
              <w:jc w:val="center"/>
              <w:rPr>
                <w:rFonts w:ascii="Times New Roman" w:cs="Times New Roman" w:eastAsia="Times New Roman" w:hAnsi="Times New Roman"/>
                <w:color w:val="000000"/>
                <w:sz w:val="24"/>
                <w:szCs w:val="24"/>
              </w:rPr>
            </w:pPr>
            <w:r w:rsidDel="00000000" w:rsidR="00000000" w:rsidRPr="00000000">
              <w:rPr>
                <w:rtl w:val="0"/>
              </w:rPr>
            </w:r>
          </w:p>
        </w:tc>
        <w:tc>
          <w:tcPr/>
          <w:p w:rsidR="00000000" w:rsidDel="00000000" w:rsidP="00000000" w:rsidRDefault="00000000" w:rsidRPr="00000000" w14:paraId="0000048F">
            <w:pPr>
              <w:spacing w:line="276" w:lineRule="auto"/>
              <w:jc w:val="center"/>
              <w:rPr>
                <w:rFonts w:ascii="Times New Roman" w:cs="Times New Roman" w:eastAsia="Times New Roman" w:hAnsi="Times New Roman"/>
                <w:color w:val="000000"/>
                <w:sz w:val="24"/>
                <w:szCs w:val="24"/>
              </w:rPr>
            </w:pPr>
            <w:r w:rsidDel="00000000" w:rsidR="00000000" w:rsidRPr="00000000">
              <w:rPr>
                <w:rFonts w:ascii="Times New Roman" w:cs="Times New Roman" w:eastAsia="Times New Roman" w:hAnsi="Times New Roman"/>
                <w:color w:val="000000"/>
                <w:sz w:val="24"/>
                <w:szCs w:val="24"/>
                <w:rtl w:val="0"/>
              </w:rPr>
              <w:t xml:space="preserve">63</w:t>
            </w:r>
          </w:p>
        </w:tc>
      </w:tr>
    </w:tbl>
    <w:p w:rsidR="00000000" w:rsidDel="00000000" w:rsidP="00000000" w:rsidRDefault="00000000" w:rsidRPr="00000000" w14:paraId="00000490">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91">
      <w:pPr>
        <w:spacing w:line="276" w:lineRule="auto"/>
        <w:rPr>
          <w:rFonts w:ascii="Times New Roman" w:cs="Times New Roman" w:eastAsia="Times New Roman" w:hAnsi="Times New Roman"/>
          <w:color w:val="000000"/>
          <w:sz w:val="24"/>
          <w:szCs w:val="24"/>
        </w:rPr>
      </w:pPr>
      <w:r w:rsidDel="00000000" w:rsidR="00000000" w:rsidRPr="00000000">
        <w:rPr>
          <w:rtl w:val="0"/>
        </w:rPr>
      </w:r>
    </w:p>
    <w:p w:rsidR="00000000" w:rsidDel="00000000" w:rsidP="00000000" w:rsidRDefault="00000000" w:rsidRPr="00000000" w14:paraId="00000492">
      <w:pPr>
        <w:spacing w:line="276" w:lineRule="auto"/>
        <w:rPr>
          <w:rFonts w:ascii="Times New Roman" w:cs="Times New Roman" w:eastAsia="Times New Roman" w:hAnsi="Times New Roman"/>
          <w:color w:val="000000"/>
          <w:sz w:val="24"/>
          <w:szCs w:val="24"/>
        </w:rPr>
      </w:pPr>
      <w:r w:rsidDel="00000000" w:rsidR="00000000" w:rsidRPr="00000000">
        <w:rPr>
          <w:rtl w:val="0"/>
        </w:rPr>
      </w:r>
    </w:p>
    <w:sectPr>
      <w:pgSz w:h="16838" w:w="11906" w:orient="portrait"/>
      <w:pgMar w:bottom="1418" w:top="156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Times New Roman"/>
  <w:font w:name="Courier New"/>
  <w:font w:name="Bookman Old Style"/>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3">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4">
    <w:lvl w:ilvl="0">
      <w:start w:val="1"/>
      <w:numFmt w:val="bullet"/>
      <w:lvlText w:val="-"/>
      <w:lvlJc w:val="left"/>
      <w:pPr>
        <w:ind w:left="720" w:hanging="360"/>
      </w:pPr>
      <w:rPr>
        <w:rFonts w:ascii="Times New Roman" w:cs="Times New Roman" w:eastAsia="Times New Roman" w:hAnsi="Times New Roman"/>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7">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8">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9">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0">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1">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12">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ID"/>
      </w:rPr>
    </w:rPrDefault>
    <w:pPrDefault>
      <w:pPr>
        <w:spacing w:after="160" w:line="259"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table" w:styleId="TableGrid">
    <w:name w:val="Table Grid"/>
    <w:basedOn w:val="TableNormal"/>
    <w:uiPriority w:val="39"/>
    <w:pPr>
      <w:spacing w:after="0" w:line="240" w:lineRule="auto"/>
    </w:pPr>
    <w:tblPr>
      <w:tblInd w:w="0.0" w:type="dxa"/>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w="0.0" w:type="dxa"/>
        <w:left w:w="108.0" w:type="dxa"/>
        <w:bottom w:w="0.0" w:type="dxa"/>
        <w:right w:w="108.0" w:type="dxa"/>
      </w:tblCellMar>
    </w:tblPr>
  </w:style>
  <w:style w:type="paragraph" w:styleId="ListParagraph">
    <w:name w:val="List Paragraph"/>
    <w:basedOn w:val="Normal"/>
    <w:uiPriority w:val="34"/>
    <w:qFormat w:val="1"/>
    <w:pPr>
      <w:ind w:left="720"/>
      <w:contextualSpacing w:val="1"/>
    </w:pPr>
  </w:style>
  <w:style w:type="table" w:styleId="GridTable5DarkAccent5" w:customStyle="1">
    <w:name w:val="Grid Table 5 Dark Accent 5"/>
    <w:basedOn w:val="TableNormal"/>
    <w:uiPriority w:val="50"/>
    <w:pPr>
      <w:spacing w:after="0" w:line="240" w:lineRule="auto"/>
    </w:pPr>
    <w:tblPr>
      <w:tblStyleRowBandSize w:val="1"/>
      <w:tblStyleColBandSize w:val="1"/>
      <w:tblInd w:w="0.0" w:type="dxa"/>
      <w:tblBorders>
        <w:top w:color="ffffff" w:space="0" w:sz="4" w:val="single"/>
        <w:left w:color="ffffff" w:space="0" w:sz="4" w:val="single"/>
        <w:bottom w:color="ffffff" w:space="0" w:sz="4" w:val="single"/>
        <w:right w:color="ffffff" w:space="0" w:sz="4" w:val="single"/>
        <w:insideH w:color="ffffff" w:space="0" w:sz="4" w:val="single"/>
        <w:insideV w:color="ffffff" w:space="0" w:sz="4" w:val="single"/>
      </w:tblBorders>
      <w:shd w:color="auto" w:fill="deeaf6" w:val="clear"/>
      <w:tblCellMar>
        <w:top w:w="0.0" w:type="dxa"/>
        <w:left w:w="108.0" w:type="dxa"/>
        <w:bottom w:w="0.0" w:type="dxa"/>
        <w:right w:w="108.0" w:type="dxa"/>
      </w:tblCellMar>
    </w:tblPr>
    <w:tcPr>
      <w:shd w:color="auto" w:fill="deeaf6" w:val="clear"/>
    </w:tcPr>
    <w:tblStylePr w:type="firstRow">
      <w:rPr>
        <w:b w:val="1"/>
        <w:bCs w:val="1"/>
        <w:color w:val="ffffff"/>
      </w:rPr>
      <w:tblPr/>
      <w:tcPr>
        <w:tcBorders>
          <w:top w:color="ffffff" w:space="0" w:sz="4" w:val="single"/>
          <w:left w:color="ffffff" w:space="0" w:sz="4" w:val="single"/>
          <w:right w:color="ffffff" w:space="0" w:sz="4" w:val="single"/>
          <w:insideH w:space="0" w:sz="0" w:val="nil"/>
          <w:insideV w:space="0" w:sz="0" w:val="nil"/>
        </w:tcBorders>
        <w:shd w:color="auto" w:fill="5b9bd5" w:val="clear"/>
      </w:tcPr>
    </w:tblStylePr>
    <w:tblStylePr w:type="lastRow">
      <w:rPr>
        <w:b w:val="1"/>
        <w:bCs w:val="1"/>
        <w:color w:val="ffffff"/>
      </w:rPr>
      <w:tblPr/>
      <w:tcPr>
        <w:tcBorders>
          <w:left w:color="ffffff" w:space="0" w:sz="4" w:val="single"/>
          <w:bottom w:color="ffffff" w:space="0" w:sz="4" w:val="single"/>
          <w:right w:color="ffffff" w:space="0" w:sz="4" w:val="single"/>
          <w:insideH w:space="0" w:sz="0" w:val="nil"/>
          <w:insideV w:space="0" w:sz="0" w:val="nil"/>
        </w:tcBorders>
        <w:shd w:color="auto" w:fill="5b9bd5" w:val="clear"/>
      </w:tcPr>
    </w:tblStylePr>
    <w:tblStylePr w:type="firstCol">
      <w:rPr>
        <w:b w:val="1"/>
        <w:bCs w:val="1"/>
        <w:color w:val="ffffff"/>
      </w:rPr>
      <w:tblPr/>
      <w:tcPr>
        <w:tcBorders>
          <w:top w:color="ffffff" w:space="0" w:sz="4" w:val="single"/>
          <w:left w:color="ffffff" w:space="0" w:sz="4" w:val="single"/>
          <w:bottom w:color="ffffff" w:space="0" w:sz="4" w:val="single"/>
          <w:insideV w:space="0" w:sz="0" w:val="nil"/>
        </w:tcBorders>
        <w:shd w:color="auto" w:fill="5b9bd5" w:val="clear"/>
      </w:tcPr>
    </w:tblStylePr>
    <w:tblStylePr w:type="lastCol">
      <w:rPr>
        <w:b w:val="1"/>
        <w:bCs w:val="1"/>
        <w:color w:val="ffffff"/>
      </w:rPr>
      <w:tblPr/>
      <w:tcPr>
        <w:tcBorders>
          <w:top w:color="ffffff" w:space="0" w:sz="4" w:val="single"/>
          <w:bottom w:color="ffffff" w:space="0" w:sz="4" w:val="single"/>
          <w:right w:color="ffffff" w:space="0" w:sz="4" w:val="single"/>
          <w:insideV w:space="0" w:sz="0" w:val="nil"/>
        </w:tcBorders>
        <w:shd w:color="auto" w:fill="5b9bd5" w:val="clear"/>
      </w:tcPr>
    </w:tblStylePr>
    <w:tblStylePr w:type="band1Vert">
      <w:tblPr/>
      <w:tcPr>
        <w:shd w:color="auto" w:fill="bdd6ee" w:val="clear"/>
      </w:tcPr>
    </w:tblStylePr>
    <w:tblStylePr w:type="band1Horz">
      <w:tblPr/>
      <w:tcPr>
        <w:shd w:color="auto" w:fill="bdd6ee" w:val="clear"/>
      </w:tcPr>
    </w:tblStylePr>
  </w:style>
  <w:style w:type="paragraph" w:styleId="BalloonText">
    <w:name w:val="Balloon Text"/>
    <w:basedOn w:val="Normal"/>
    <w:link w:val="BalloonTextChar"/>
    <w:uiPriority w:val="99"/>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rPr>
      <w:rFonts w:ascii="Tahoma" w:cs="Tahoma" w:hAnsi="Tahoma"/>
      <w:sz w:val="16"/>
      <w:szCs w:val="16"/>
    </w:rPr>
  </w:style>
  <w:style w:type="table" w:styleId="LightList-Accent6">
    <w:name w:val="Light List Accent 6"/>
    <w:basedOn w:val="TableNormal"/>
    <w:uiPriority w:val="61"/>
    <w:rsid w:val="003538FA"/>
    <w:pPr>
      <w:spacing w:after="0" w:line="240" w:lineRule="auto"/>
    </w:pPr>
    <w:tblPr>
      <w:tblStyleRowBandSize w:val="1"/>
      <w:tblStyleColBandSize w:val="1"/>
      <w:tblInd w:w="0.0" w:type="dxa"/>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f79646" w:themeFill="accent6" w:val="clear"/>
      </w:tcPr>
    </w:tblStylePr>
    <w:tblStylePr w:type="lastRow">
      <w:pPr>
        <w:spacing w:after="0" w:before="0" w:line="240" w:lineRule="auto"/>
      </w:pPr>
      <w:rPr>
        <w:b w:val="1"/>
        <w:bCs w:val="1"/>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val="1"/>
        <w:bCs w:val="1"/>
      </w:rPr>
    </w:tblStylePr>
    <w:tblStylePr w:type="lastCol">
      <w:rPr>
        <w:b w:val="1"/>
        <w:bCs w:val="1"/>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type="table" w:styleId="LightList-Accent3">
    <w:name w:val="Light List Accent 3"/>
    <w:basedOn w:val="TableNormal"/>
    <w:uiPriority w:val="61"/>
    <w:rsid w:val="003538FA"/>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w="0.0" w:type="dxa"/>
        <w:left w:w="108.0" w:type="dxa"/>
        <w:bottom w:w="0.0" w:type="dxa"/>
        <w:right w:w="108.0" w:type="dxa"/>
      </w:tblCellMar>
    </w:tblPr>
    <w:tblStylePr w:type="firstRow">
      <w:pPr>
        <w:spacing w:after="0" w:before="0" w:line="240" w:lineRule="auto"/>
      </w:pPr>
      <w:rPr>
        <w:b w:val="1"/>
        <w:bCs w:val="1"/>
        <w:color w:val="ffffff" w:themeColor="background1"/>
      </w:rPr>
      <w:tblPr/>
      <w:tcPr>
        <w:shd w:color="auto" w:fill="9bbb59" w:themeFill="accent3" w:val="clear"/>
      </w:tcPr>
    </w:tblStylePr>
    <w:tblStylePr w:type="lastRow">
      <w:pPr>
        <w:spacing w:after="0" w:before="0" w:line="240" w:lineRule="auto"/>
      </w:pPr>
      <w:rPr>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val="1"/>
        <w:bCs w:val="1"/>
      </w:rPr>
    </w:tblStylePr>
    <w:tblStylePr w:type="lastCol">
      <w:rPr>
        <w:b w:val="1"/>
        <w:bCs w:val="1"/>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type="table" w:styleId="LightGrid-Accent3">
    <w:name w:val="Light Grid Accent 3"/>
    <w:basedOn w:val="TableNormal"/>
    <w:uiPriority w:val="62"/>
    <w:rsid w:val="003538FA"/>
    <w:pPr>
      <w:spacing w:after="0" w:line="240" w:lineRule="auto"/>
    </w:pPr>
    <w:tblPr>
      <w:tblStyleRowBandSize w:val="1"/>
      <w:tblStyleColBandSize w:val="1"/>
      <w:tblInd w:w="0.0" w:type="dxa"/>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w="0.0" w:type="dxa"/>
        <w:left w:w="108.0" w:type="dxa"/>
        <w:bottom w:w="0.0" w:type="dxa"/>
        <w:right w:w="108.0" w:type="dxa"/>
      </w:tblCellMar>
    </w:tblPr>
    <w:tblStylePr w:type="firstRow">
      <w:pPr>
        <w:spacing w:after="0" w:before="0" w:line="240" w:lineRule="auto"/>
      </w:pPr>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space="0" w:sz="0"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val="1"/>
        <w:bCs w:val="1"/>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space="0" w:sz="0" w:val="nil"/>
          <w:insideV w:color="9bbb59" w:space="0" w:sz="8" w:themeColor="accent3" w:val="single"/>
        </w:tcBorders>
      </w:tcPr>
    </w:tblStylePr>
    <w:tblStylePr w:type="firstCol">
      <w:rPr>
        <w:rFonts w:asciiTheme="majorHAnsi" w:cstheme="majorBidi" w:eastAsiaTheme="majorEastAsia" w:hAnsiTheme="majorHAnsi"/>
        <w:b w:val="1"/>
        <w:bCs w:val="1"/>
      </w:rPr>
    </w:tblStylePr>
    <w:tblStylePr w:type="lastCol">
      <w:rPr>
        <w:rFonts w:asciiTheme="majorHAnsi" w:cstheme="majorBidi" w:eastAsiaTheme="majorEastAsia" w:hAnsiTheme="majorHAnsi"/>
        <w:b w:val="1"/>
        <w:bCs w:val="1"/>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0000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0000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type="character" w:styleId="fontstyle01" w:customStyle="1">
    <w:name w:val="fontstyle01"/>
    <w:basedOn w:val="DefaultParagraphFont"/>
    <w:rsid w:val="006B0087"/>
    <w:rPr>
      <w:rFonts w:ascii="BookmanOldStyle" w:hAnsi="BookmanOldStyle" w:hint="default"/>
      <w:b w:val="0"/>
      <w:bCs w:val="0"/>
      <w:i w:val="0"/>
      <w:iCs w:val="0"/>
      <w:color w:val="000000"/>
      <w:sz w:val="22"/>
      <w:szCs w:val="2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tblStylePr w:type="band1Horz">
      <w:tcPr>
        <w:tcBorders>
          <w:top w:color="9bbb59" w:space="0" w:sz="8" w:val="single"/>
          <w:left w:color="9bbb59" w:space="0" w:sz="8" w:val="single"/>
          <w:bottom w:color="9bbb59" w:space="0" w:sz="8" w:val="single"/>
          <w:right w:color="9bbb59" w:space="0" w:sz="8" w:val="single"/>
        </w:tcBorders>
      </w:tcPr>
    </w:tblStylePr>
    <w:tblStylePr w:type="band1Vert">
      <w:tcPr>
        <w:tcBorders>
          <w:top w:color="9bbb59" w:space="0" w:sz="8" w:val="single"/>
          <w:left w:color="9bbb59" w:space="0" w:sz="8" w:val="single"/>
          <w:bottom w:color="9bbb59" w:space="0" w:sz="8" w:val="single"/>
          <w:right w:color="9bbb59" w:space="0" w:sz="8" w:val="single"/>
        </w:tcBorders>
      </w:tcPr>
    </w:tblStylePr>
    <w:tblStylePr w:type="firstCol">
      <w:rPr>
        <w:b w:val="1"/>
      </w:rPr>
    </w:tblStylePr>
    <w:tblStylePr w:type="firstRow">
      <w:pPr>
        <w:spacing w:after="0" w:before="0" w:line="240" w:lineRule="auto"/>
      </w:pPr>
      <w:rPr>
        <w:b w:val="1"/>
        <w:color w:val="ffffff"/>
      </w:rPr>
      <w:tcPr>
        <w:shd w:fill="9bbb59" w:val="clear"/>
      </w:tcPr>
    </w:tblStylePr>
    <w:tblStylePr w:type="lastCol">
      <w:rPr>
        <w:b w:val="1"/>
      </w:rPr>
    </w:tblStylePr>
    <w:tblStylePr w:type="lastRow">
      <w:pPr>
        <w:spacing w:after="0" w:before="0" w:line="240" w:lineRule="auto"/>
      </w:pPr>
      <w:rPr>
        <w:b w:val="1"/>
      </w:rPr>
      <w:tcPr>
        <w:tcBorders>
          <w:top w:color="9bbb59" w:space="0" w:sz="6" w:val="single"/>
          <w:left w:color="9bbb59" w:space="0" w:sz="8" w:val="single"/>
          <w:bottom w:color="9bbb59" w:space="0" w:sz="8" w:val="single"/>
          <w:right w:color="9bbb59" w:space="0" w:sz="8" w:val="single"/>
        </w:tcBorders>
      </w:tcPr>
    </w:tblStyle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tblStylePr w:type="band1Horz">
      <w:tcPr>
        <w:tcBorders>
          <w:top w:color="9bbb59" w:space="0" w:sz="8" w:val="single"/>
          <w:left w:color="9bbb59" w:space="0" w:sz="8" w:val="single"/>
          <w:bottom w:color="9bbb59" w:space="0" w:sz="8" w:val="single"/>
          <w:right w:color="9bbb59" w:space="0" w:sz="8" w:val="single"/>
        </w:tcBorders>
      </w:tcPr>
    </w:tblStylePr>
    <w:tblStylePr w:type="band1Vert">
      <w:tcPr>
        <w:tcBorders>
          <w:top w:color="9bbb59" w:space="0" w:sz="8" w:val="single"/>
          <w:left w:color="9bbb59" w:space="0" w:sz="8" w:val="single"/>
          <w:bottom w:color="9bbb59" w:space="0" w:sz="8" w:val="single"/>
          <w:right w:color="9bbb59" w:space="0" w:sz="8" w:val="single"/>
        </w:tcBorders>
      </w:tcPr>
    </w:tblStylePr>
    <w:tblStylePr w:type="firstCol">
      <w:rPr>
        <w:b w:val="1"/>
      </w:rPr>
    </w:tblStylePr>
    <w:tblStylePr w:type="firstRow">
      <w:pPr>
        <w:spacing w:after="0" w:before="0" w:line="240" w:lineRule="auto"/>
      </w:pPr>
      <w:rPr>
        <w:b w:val="1"/>
        <w:color w:val="ffffff"/>
      </w:rPr>
      <w:tcPr>
        <w:shd w:fill="9bbb59" w:val="clear"/>
      </w:tcPr>
    </w:tblStylePr>
    <w:tblStylePr w:type="lastCol">
      <w:rPr>
        <w:b w:val="1"/>
      </w:rPr>
    </w:tblStylePr>
    <w:tblStylePr w:type="lastRow">
      <w:pPr>
        <w:spacing w:after="0" w:before="0" w:line="240" w:lineRule="auto"/>
      </w:pPr>
      <w:rPr>
        <w:b w:val="1"/>
      </w:rPr>
      <w:tcPr>
        <w:tcBorders>
          <w:top w:color="9bbb59" w:space="0" w:sz="6" w:val="single"/>
          <w:left w:color="9bbb59" w:space="0" w:sz="8" w:val="single"/>
          <w:bottom w:color="9bbb59" w:space="0" w:sz="8" w:val="single"/>
          <w:right w:color="9bbb59" w:space="0" w:sz="8" w:val="single"/>
        </w:tcBorders>
      </w:tcPr>
    </w:tblStylePr>
  </w:style>
  <w:style w:type="table" w:styleId="Table3">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 w:type="table" w:styleId="Table4">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 w:type="table" w:styleId="Table5">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 w:type="table" w:styleId="Table6">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 w:type="table" w:styleId="Table7">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 w:type="table" w:styleId="Table8">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tcPr>
      <w:shd w:fill="deeaf6" w:val="clear"/>
    </w:tc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YJbJ8xyVI7BOMhp6wvZ3lax0wtQ==">AMUW2mX6+lgeJeTU+p9sEmx0mpAm3YY2/r+3jdRpPVhgLuoIp4hMygQEJnjcQP8esax9KKUh81slf8mDBrvJaNS1A/5ZEV05bNd0xgKMac11e4sT/MuN72M0+IPh4BlTCNKefmPfo3O7</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2022-06-14T14:14:00Z</dcterms:created>
  <dc:creator>Dwi Priyana</dc:creator>
</cp:coreProperties>
</file>